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D8084" w14:textId="77777777" w:rsidR="0027052D" w:rsidRPr="003873D9" w:rsidRDefault="0027052D" w:rsidP="0027052D">
      <w:pPr>
        <w:pStyle w:val="Body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137FC67" w14:textId="77777777" w:rsidR="0027052D" w:rsidRPr="00CE04A4" w:rsidRDefault="0027052D" w:rsidP="0027052D">
      <w:pPr>
        <w:pStyle w:val="Body"/>
        <w:spacing w:before="100" w:beforeAutospacing="1"/>
        <w:jc w:val="center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 xml:space="preserve">Members: Bob Hagen, Don Kline (Chair), Karen McClain, Marisa McGlue, </w:t>
      </w:r>
    </w:p>
    <w:p w14:paraId="6BDADAF3" w14:textId="77777777" w:rsidR="0027052D" w:rsidRPr="00CE04A4" w:rsidRDefault="0027052D" w:rsidP="0027052D">
      <w:pPr>
        <w:pStyle w:val="Body"/>
        <w:jc w:val="center"/>
        <w:rPr>
          <w:rFonts w:ascii="Arial" w:hAnsi="Arial" w:cs="Arial"/>
          <w:color w:val="1E1E1E"/>
          <w:sz w:val="24"/>
          <w:szCs w:val="24"/>
          <w:shd w:val="clear" w:color="auto" w:fill="FFFFFF"/>
        </w:rPr>
      </w:pPr>
      <w:r w:rsidRPr="00CE04A4">
        <w:rPr>
          <w:rFonts w:ascii="Arial" w:hAnsi="Arial" w:cs="Arial"/>
          <w:sz w:val="24"/>
          <w:szCs w:val="24"/>
        </w:rPr>
        <w:t xml:space="preserve">Patti Sargent, Stephen </w:t>
      </w:r>
      <w:r w:rsidRPr="00CE04A4">
        <w:rPr>
          <w:rFonts w:ascii="Arial" w:hAnsi="Arial" w:cs="Arial"/>
          <w:color w:val="1E1E1E"/>
          <w:sz w:val="24"/>
          <w:szCs w:val="24"/>
          <w:shd w:val="clear" w:color="auto" w:fill="FFFFFF"/>
        </w:rPr>
        <w:t xml:space="preserve">Niezgoda </w:t>
      </w:r>
    </w:p>
    <w:p w14:paraId="460E8CD2" w14:textId="77777777" w:rsidR="0027052D" w:rsidRPr="00CE04A4" w:rsidRDefault="0027052D" w:rsidP="0027052D">
      <w:pPr>
        <w:pStyle w:val="Body"/>
        <w:jc w:val="center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Recording Secretary Julie Goericke, Zoning Administrator William Schmiege</w:t>
      </w:r>
    </w:p>
    <w:p w14:paraId="7C2C362A" w14:textId="77777777" w:rsidR="0027052D" w:rsidRPr="00CE04A4" w:rsidRDefault="0027052D" w:rsidP="0027052D">
      <w:pPr>
        <w:pStyle w:val="Body"/>
        <w:jc w:val="center"/>
        <w:rPr>
          <w:rFonts w:ascii="Arial" w:hAnsi="Arial" w:cs="Arial"/>
          <w:sz w:val="24"/>
          <w:szCs w:val="24"/>
        </w:rPr>
      </w:pPr>
    </w:p>
    <w:p w14:paraId="073BA59B" w14:textId="23359EBB" w:rsidR="00FD79DC" w:rsidRPr="00CE04A4" w:rsidRDefault="0027052D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Pledge of Allegiance</w:t>
      </w:r>
    </w:p>
    <w:p w14:paraId="1BEC4F23" w14:textId="6CB5E7CB" w:rsidR="00FD79DC" w:rsidRPr="00CE04A4" w:rsidRDefault="008C598B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called</w:t>
      </w:r>
      <w:r w:rsidR="0027052D" w:rsidRPr="00CE04A4">
        <w:rPr>
          <w:rFonts w:ascii="Arial" w:hAnsi="Arial" w:cs="Arial"/>
          <w:sz w:val="24"/>
          <w:szCs w:val="24"/>
        </w:rPr>
        <w:t xml:space="preserve"> to Order </w:t>
      </w:r>
      <w:r>
        <w:rPr>
          <w:rFonts w:ascii="Arial" w:hAnsi="Arial" w:cs="Arial"/>
          <w:sz w:val="24"/>
          <w:szCs w:val="24"/>
        </w:rPr>
        <w:t xml:space="preserve">at </w:t>
      </w:r>
      <w:r w:rsidR="0027052D" w:rsidRPr="00CE04A4">
        <w:rPr>
          <w:rFonts w:ascii="Arial" w:hAnsi="Arial" w:cs="Arial"/>
          <w:sz w:val="24"/>
          <w:szCs w:val="24"/>
        </w:rPr>
        <w:t>7:00 PM</w:t>
      </w:r>
    </w:p>
    <w:p w14:paraId="1D5A23F9" w14:textId="05072958" w:rsidR="00FD79DC" w:rsidRPr="00CE04A4" w:rsidRDefault="0027052D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Roll Call</w:t>
      </w:r>
      <w:r w:rsidR="00080D42">
        <w:rPr>
          <w:rFonts w:ascii="Arial" w:hAnsi="Arial" w:cs="Arial"/>
          <w:sz w:val="24"/>
          <w:szCs w:val="24"/>
        </w:rPr>
        <w:t xml:space="preserve">: </w:t>
      </w:r>
      <w:r w:rsidR="00686428">
        <w:rPr>
          <w:rFonts w:ascii="Arial" w:hAnsi="Arial" w:cs="Arial"/>
          <w:sz w:val="24"/>
          <w:szCs w:val="24"/>
        </w:rPr>
        <w:t xml:space="preserve">Bob Hagen – </w:t>
      </w:r>
      <w:r w:rsidR="003B7996">
        <w:rPr>
          <w:rFonts w:ascii="Arial" w:hAnsi="Arial" w:cs="Arial"/>
          <w:sz w:val="24"/>
          <w:szCs w:val="24"/>
        </w:rPr>
        <w:t>absent</w:t>
      </w:r>
      <w:r w:rsidR="00686428">
        <w:rPr>
          <w:rFonts w:ascii="Arial" w:hAnsi="Arial" w:cs="Arial"/>
          <w:sz w:val="24"/>
          <w:szCs w:val="24"/>
        </w:rPr>
        <w:t xml:space="preserve">, </w:t>
      </w:r>
      <w:r w:rsidR="003B7996">
        <w:rPr>
          <w:rFonts w:ascii="Arial" w:hAnsi="Arial" w:cs="Arial"/>
          <w:sz w:val="24"/>
          <w:szCs w:val="24"/>
        </w:rPr>
        <w:t xml:space="preserve">members present: </w:t>
      </w:r>
      <w:r w:rsidR="00686428">
        <w:rPr>
          <w:rFonts w:ascii="Arial" w:hAnsi="Arial" w:cs="Arial"/>
          <w:sz w:val="24"/>
          <w:szCs w:val="24"/>
        </w:rPr>
        <w:t xml:space="preserve">Karen McClain, Marisa </w:t>
      </w:r>
      <w:proofErr w:type="spellStart"/>
      <w:r w:rsidR="00686428">
        <w:rPr>
          <w:rFonts w:ascii="Arial" w:hAnsi="Arial" w:cs="Arial"/>
          <w:sz w:val="24"/>
          <w:szCs w:val="24"/>
        </w:rPr>
        <w:t>McGlue</w:t>
      </w:r>
      <w:proofErr w:type="spellEnd"/>
      <w:r w:rsidR="00686428">
        <w:rPr>
          <w:rFonts w:ascii="Arial" w:hAnsi="Arial" w:cs="Arial"/>
          <w:sz w:val="24"/>
          <w:szCs w:val="24"/>
        </w:rPr>
        <w:t>, Patti Sargent, Stephen Niezgoda, Don Kline.</w:t>
      </w:r>
    </w:p>
    <w:p w14:paraId="64E15760" w14:textId="59F51A1C" w:rsidR="00FD79DC" w:rsidRPr="00CE04A4" w:rsidRDefault="0027052D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Agenda Approval</w:t>
      </w:r>
      <w:r w:rsidR="00EE528C">
        <w:rPr>
          <w:rFonts w:ascii="Arial" w:hAnsi="Arial" w:cs="Arial"/>
          <w:sz w:val="24"/>
          <w:szCs w:val="24"/>
        </w:rPr>
        <w:t xml:space="preserve">. Sargent moved to approve the agenda. McGlue seconded. All </w:t>
      </w:r>
      <w:r w:rsidR="00D12C67">
        <w:rPr>
          <w:rFonts w:ascii="Arial" w:hAnsi="Arial" w:cs="Arial"/>
          <w:sz w:val="24"/>
          <w:szCs w:val="24"/>
        </w:rPr>
        <w:t xml:space="preserve">present </w:t>
      </w:r>
      <w:r w:rsidR="00EE528C">
        <w:rPr>
          <w:rFonts w:ascii="Arial" w:hAnsi="Arial" w:cs="Arial"/>
          <w:sz w:val="24"/>
          <w:szCs w:val="24"/>
        </w:rPr>
        <w:t>in favor, none</w:t>
      </w:r>
      <w:r w:rsidR="00D12C67">
        <w:rPr>
          <w:rFonts w:ascii="Arial" w:hAnsi="Arial" w:cs="Arial"/>
          <w:sz w:val="24"/>
          <w:szCs w:val="24"/>
        </w:rPr>
        <w:t xml:space="preserve"> opposed. The agenda stands approved.</w:t>
      </w:r>
    </w:p>
    <w:p w14:paraId="566996A3" w14:textId="2902B447" w:rsidR="0027052D" w:rsidRPr="00CE04A4" w:rsidRDefault="0027052D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Thank</w:t>
      </w:r>
      <w:r w:rsidR="003B7996">
        <w:rPr>
          <w:rFonts w:ascii="Arial" w:hAnsi="Arial" w:cs="Arial"/>
          <w:sz w:val="24"/>
          <w:szCs w:val="24"/>
        </w:rPr>
        <w:t xml:space="preserve"> you to</w:t>
      </w:r>
      <w:r w:rsidRPr="00CE04A4">
        <w:rPr>
          <w:rFonts w:ascii="Arial" w:hAnsi="Arial" w:cs="Arial"/>
          <w:sz w:val="24"/>
          <w:szCs w:val="24"/>
        </w:rPr>
        <w:t xml:space="preserve"> </w:t>
      </w:r>
      <w:r w:rsidR="00A671E3" w:rsidRPr="00CE04A4">
        <w:rPr>
          <w:rFonts w:ascii="Arial" w:hAnsi="Arial" w:cs="Arial"/>
          <w:sz w:val="24"/>
          <w:szCs w:val="24"/>
        </w:rPr>
        <w:t>Superintendent Johnson</w:t>
      </w:r>
      <w:r w:rsidRPr="00CE04A4">
        <w:rPr>
          <w:rFonts w:ascii="Arial" w:hAnsi="Arial" w:cs="Arial"/>
          <w:sz w:val="24"/>
          <w:szCs w:val="24"/>
        </w:rPr>
        <w:t xml:space="preserve"> for </w:t>
      </w:r>
      <w:proofErr w:type="gramStart"/>
      <w:r w:rsidRPr="00CE04A4">
        <w:rPr>
          <w:rFonts w:ascii="Arial" w:hAnsi="Arial" w:cs="Arial"/>
          <w:sz w:val="24"/>
          <w:szCs w:val="24"/>
        </w:rPr>
        <w:t>use of</w:t>
      </w:r>
      <w:proofErr w:type="gramEnd"/>
      <w:r w:rsidRPr="00CE04A4">
        <w:rPr>
          <w:rFonts w:ascii="Arial" w:hAnsi="Arial" w:cs="Arial"/>
          <w:sz w:val="24"/>
          <w:szCs w:val="24"/>
        </w:rPr>
        <w:t xml:space="preserve"> </w:t>
      </w:r>
      <w:r w:rsidR="00E832FE" w:rsidRPr="00CE04A4">
        <w:rPr>
          <w:rFonts w:ascii="Arial" w:hAnsi="Arial" w:cs="Arial"/>
          <w:sz w:val="24"/>
          <w:szCs w:val="24"/>
        </w:rPr>
        <w:t>NBC school cafeteria</w:t>
      </w:r>
      <w:r w:rsidR="00D12C67">
        <w:rPr>
          <w:rFonts w:ascii="Arial" w:hAnsi="Arial" w:cs="Arial"/>
          <w:sz w:val="24"/>
          <w:szCs w:val="24"/>
        </w:rPr>
        <w:t>.</w:t>
      </w:r>
    </w:p>
    <w:p w14:paraId="6713789D" w14:textId="6245AA60" w:rsidR="0027052D" w:rsidRPr="00CE04A4" w:rsidRDefault="00C745FD" w:rsidP="00C745FD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Opening Comment</w:t>
      </w:r>
      <w:r w:rsidR="001A2CD0" w:rsidRPr="00CE04A4">
        <w:rPr>
          <w:rFonts w:ascii="Arial" w:hAnsi="Arial" w:cs="Arial"/>
          <w:sz w:val="24"/>
          <w:szCs w:val="24"/>
        </w:rPr>
        <w:t>s</w:t>
      </w:r>
      <w:r w:rsidRPr="00CE04A4">
        <w:rPr>
          <w:rFonts w:ascii="Arial" w:hAnsi="Arial" w:cs="Arial"/>
          <w:sz w:val="24"/>
          <w:szCs w:val="24"/>
        </w:rPr>
        <w:t>:</w:t>
      </w:r>
      <w:r w:rsidR="00D12C67">
        <w:rPr>
          <w:rFonts w:ascii="Arial" w:hAnsi="Arial" w:cs="Arial"/>
          <w:sz w:val="24"/>
          <w:szCs w:val="24"/>
        </w:rPr>
        <w:t xml:space="preserve"> </w:t>
      </w:r>
      <w:r w:rsidR="0037617F">
        <w:rPr>
          <w:rFonts w:ascii="Arial" w:hAnsi="Arial" w:cs="Arial"/>
          <w:sz w:val="24"/>
          <w:szCs w:val="24"/>
        </w:rPr>
        <w:t xml:space="preserve">Chair Kline read through </w:t>
      </w:r>
      <w:r w:rsidR="007204B7">
        <w:rPr>
          <w:rFonts w:ascii="Arial" w:hAnsi="Arial" w:cs="Arial"/>
          <w:sz w:val="24"/>
          <w:szCs w:val="24"/>
        </w:rPr>
        <w:t>the norms for respectful dialogue.</w:t>
      </w:r>
    </w:p>
    <w:p w14:paraId="13F05EBA" w14:textId="71224922" w:rsidR="0027052D" w:rsidRPr="00CE04A4" w:rsidRDefault="0027052D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Public Comments</w:t>
      </w:r>
      <w:r w:rsidR="00C745FD" w:rsidRPr="00CE04A4">
        <w:rPr>
          <w:rFonts w:ascii="Arial" w:hAnsi="Arial" w:cs="Arial"/>
          <w:sz w:val="24"/>
          <w:szCs w:val="24"/>
        </w:rPr>
        <w:t xml:space="preserve"> other than renewable energy zoning</w:t>
      </w:r>
      <w:r w:rsidR="00E832FE" w:rsidRPr="00CE04A4">
        <w:rPr>
          <w:rFonts w:ascii="Arial" w:hAnsi="Arial" w:cs="Arial"/>
          <w:sz w:val="24"/>
          <w:szCs w:val="24"/>
        </w:rPr>
        <w:t>: Comments to be kept to 3 minutes each</w:t>
      </w:r>
      <w:r w:rsidR="00C745FD" w:rsidRPr="00CE04A4">
        <w:rPr>
          <w:rFonts w:ascii="Arial" w:hAnsi="Arial" w:cs="Arial"/>
          <w:sz w:val="24"/>
          <w:szCs w:val="24"/>
        </w:rPr>
        <w:t>.</w:t>
      </w:r>
      <w:r w:rsidR="003B7996">
        <w:rPr>
          <w:rFonts w:ascii="Arial" w:hAnsi="Arial" w:cs="Arial"/>
          <w:sz w:val="24"/>
          <w:szCs w:val="24"/>
        </w:rPr>
        <w:t xml:space="preserve"> None</w:t>
      </w:r>
    </w:p>
    <w:p w14:paraId="4E2616D9" w14:textId="6B53D4B2" w:rsidR="00A41DFF" w:rsidRPr="00CE04A4" w:rsidRDefault="00C745FD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Open Public Hearing</w:t>
      </w:r>
      <w:r w:rsidR="00E96DDF" w:rsidRPr="00CE04A4">
        <w:rPr>
          <w:rFonts w:ascii="Arial" w:hAnsi="Arial" w:cs="Arial"/>
          <w:sz w:val="24"/>
          <w:szCs w:val="24"/>
        </w:rPr>
        <w:t xml:space="preserve"> and </w:t>
      </w:r>
      <w:r w:rsidR="0027052D" w:rsidRPr="00CE04A4">
        <w:rPr>
          <w:rFonts w:ascii="Arial" w:hAnsi="Arial" w:cs="Arial"/>
          <w:sz w:val="24"/>
          <w:szCs w:val="24"/>
        </w:rPr>
        <w:t xml:space="preserve">Introduce WRT </w:t>
      </w:r>
      <w:bookmarkStart w:id="0" w:name="_Hlk174185934"/>
      <w:r w:rsidR="0027052D" w:rsidRPr="00CE04A4">
        <w:rPr>
          <w:rFonts w:ascii="Arial" w:hAnsi="Arial" w:cs="Arial"/>
          <w:sz w:val="24"/>
          <w:szCs w:val="24"/>
        </w:rPr>
        <w:t>Zoning Ordinance</w:t>
      </w:r>
      <w:r w:rsidR="00A41DFF" w:rsidRPr="00CE04A4">
        <w:rPr>
          <w:rFonts w:ascii="Arial" w:hAnsi="Arial" w:cs="Arial"/>
          <w:sz w:val="24"/>
          <w:szCs w:val="24"/>
        </w:rPr>
        <w:t>s</w:t>
      </w:r>
    </w:p>
    <w:p w14:paraId="0344C942" w14:textId="4B377F4C" w:rsidR="0027052D" w:rsidRDefault="00663229" w:rsidP="00A41DFF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bookmarkStart w:id="1" w:name="_Hlk174307028"/>
      <w:r>
        <w:rPr>
          <w:rFonts w:ascii="Arial" w:hAnsi="Arial" w:cs="Arial"/>
          <w:sz w:val="24"/>
          <w:szCs w:val="24"/>
        </w:rPr>
        <w:t>Sargent moved to open the public hearing on 6</w:t>
      </w:r>
      <w:r w:rsidR="005F257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-2024</w:t>
      </w:r>
      <w:r w:rsidR="005F257A">
        <w:rPr>
          <w:rFonts w:ascii="Arial" w:hAnsi="Arial" w:cs="Arial"/>
          <w:sz w:val="24"/>
          <w:szCs w:val="24"/>
        </w:rPr>
        <w:t xml:space="preserve"> (Renewable Energy Overlay). N</w:t>
      </w:r>
      <w:r w:rsidR="00F04EEF">
        <w:rPr>
          <w:rFonts w:ascii="Arial" w:hAnsi="Arial" w:cs="Arial"/>
          <w:sz w:val="24"/>
          <w:szCs w:val="24"/>
        </w:rPr>
        <w:t xml:space="preserve">iezgoda seconded the motion. </w:t>
      </w:r>
    </w:p>
    <w:p w14:paraId="52C33F4C" w14:textId="2C5C32FF" w:rsidR="00F04EEF" w:rsidRDefault="00A60A04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Rogers, </w:t>
      </w:r>
      <w:r w:rsidR="00431583">
        <w:rPr>
          <w:rFonts w:ascii="Arial" w:hAnsi="Arial" w:cs="Arial"/>
          <w:sz w:val="24"/>
          <w:szCs w:val="24"/>
        </w:rPr>
        <w:t>WRT Resident, in favor of the overlay ordinance.</w:t>
      </w:r>
    </w:p>
    <w:p w14:paraId="40A496AC" w14:textId="79D0A4A9" w:rsidR="00431583" w:rsidRDefault="002862E0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 Hedges, WRT Resident, in favor of all </w:t>
      </w:r>
      <w:r w:rsidR="007267A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ordinances</w:t>
      </w:r>
      <w:r w:rsidR="007267AF">
        <w:rPr>
          <w:rFonts w:ascii="Arial" w:hAnsi="Arial" w:cs="Arial"/>
          <w:sz w:val="24"/>
          <w:szCs w:val="24"/>
        </w:rPr>
        <w:t>.</w:t>
      </w:r>
    </w:p>
    <w:p w14:paraId="2FF964EB" w14:textId="034E8FF9" w:rsidR="007267AF" w:rsidRDefault="007267AF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Coleman, </w:t>
      </w:r>
      <w:r w:rsidR="006B2A00">
        <w:rPr>
          <w:rFonts w:ascii="Arial" w:hAnsi="Arial" w:cs="Arial"/>
          <w:sz w:val="24"/>
          <w:szCs w:val="24"/>
        </w:rPr>
        <w:t xml:space="preserve">non-resident, believes the overlay will delay </w:t>
      </w:r>
      <w:r w:rsidR="00890BCA">
        <w:rPr>
          <w:rFonts w:ascii="Arial" w:hAnsi="Arial" w:cs="Arial"/>
          <w:sz w:val="24"/>
          <w:szCs w:val="24"/>
        </w:rPr>
        <w:t xml:space="preserve">possible </w:t>
      </w:r>
      <w:r w:rsidR="005E2199">
        <w:rPr>
          <w:rFonts w:ascii="Arial" w:hAnsi="Arial" w:cs="Arial"/>
          <w:sz w:val="24"/>
          <w:szCs w:val="24"/>
        </w:rPr>
        <w:t>grant money from the state.</w:t>
      </w:r>
    </w:p>
    <w:p w14:paraId="7197836F" w14:textId="0195CCD0" w:rsidR="005E2199" w:rsidRDefault="005E2199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Tracy Dobson, WRT Resident, </w:t>
      </w:r>
      <w:r w:rsidR="00064AE2">
        <w:rPr>
          <w:rFonts w:ascii="Arial" w:hAnsi="Arial" w:cs="Arial"/>
          <w:sz w:val="24"/>
          <w:szCs w:val="24"/>
        </w:rPr>
        <w:t>concerned the overlay will lead to further lawsuits at a cost to the residents.</w:t>
      </w:r>
    </w:p>
    <w:p w14:paraId="08DE2E76" w14:textId="010C15BC" w:rsidR="00064AE2" w:rsidRDefault="00B94128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Ramthun, WRT Resident, in support of all 4 ordinances.</w:t>
      </w:r>
      <w:r w:rsidR="005512FA">
        <w:rPr>
          <w:rFonts w:ascii="Arial" w:hAnsi="Arial" w:cs="Arial"/>
          <w:sz w:val="24"/>
          <w:szCs w:val="24"/>
        </w:rPr>
        <w:t xml:space="preserve"> Reported that corn absorbs </w:t>
      </w:r>
      <w:r w:rsidR="00080FE5">
        <w:rPr>
          <w:rFonts w:ascii="Arial" w:hAnsi="Arial" w:cs="Arial"/>
          <w:sz w:val="24"/>
          <w:szCs w:val="24"/>
        </w:rPr>
        <w:t>8xs the amount of carbon dioxide that oak trees absorb.</w:t>
      </w:r>
    </w:p>
    <w:p w14:paraId="748C5CFB" w14:textId="0BA45AF6" w:rsidR="00080FE5" w:rsidRDefault="001D53C5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Roodvoets, </w:t>
      </w:r>
      <w:r w:rsidR="00E043F2">
        <w:rPr>
          <w:rFonts w:ascii="Arial" w:hAnsi="Arial" w:cs="Arial"/>
          <w:sz w:val="24"/>
          <w:szCs w:val="24"/>
        </w:rPr>
        <w:t>WRT Resident, in support of the ordinances.</w:t>
      </w:r>
    </w:p>
    <w:p w14:paraId="7B4CC4A2" w14:textId="76DD2FD7" w:rsidR="00E043F2" w:rsidRDefault="00D40AC4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Sinclair, non-resident, solar energy supports the farmers and the habitat.</w:t>
      </w:r>
    </w:p>
    <w:p w14:paraId="5E3929CA" w14:textId="795E6689" w:rsidR="00D40AC4" w:rsidRDefault="003C385A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Bruce Froelich, non-resident, on the CEIC committee. Against the overlay</w:t>
      </w:r>
      <w:r w:rsidR="00365CA4">
        <w:rPr>
          <w:rFonts w:ascii="Arial" w:hAnsi="Arial" w:cs="Arial"/>
          <w:sz w:val="24"/>
          <w:szCs w:val="24"/>
        </w:rPr>
        <w:t>. CEIC has worked hard to get Chemours to clean up their property.</w:t>
      </w:r>
    </w:p>
    <w:p w14:paraId="42B13537" w14:textId="38D1F754" w:rsidR="003579FC" w:rsidRDefault="003579FC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Lauren Wackernagel</w:t>
      </w:r>
      <w:r w:rsidR="00890BCA">
        <w:rPr>
          <w:rFonts w:ascii="Arial" w:hAnsi="Arial" w:cs="Arial"/>
          <w:sz w:val="24"/>
          <w:szCs w:val="24"/>
        </w:rPr>
        <w:t xml:space="preserve">, WRT Resident, </w:t>
      </w:r>
      <w:r w:rsidR="006D43E1">
        <w:rPr>
          <w:rFonts w:ascii="Arial" w:hAnsi="Arial" w:cs="Arial"/>
          <w:sz w:val="24"/>
          <w:szCs w:val="24"/>
        </w:rPr>
        <w:t xml:space="preserve">in support of the ordinances. </w:t>
      </w:r>
      <w:r w:rsidR="00F51169">
        <w:rPr>
          <w:rFonts w:ascii="Arial" w:hAnsi="Arial" w:cs="Arial"/>
          <w:sz w:val="24"/>
          <w:szCs w:val="24"/>
        </w:rPr>
        <w:t>Cited PA233</w:t>
      </w:r>
      <w:r w:rsidR="009E020A">
        <w:rPr>
          <w:rFonts w:ascii="Arial" w:hAnsi="Arial" w:cs="Arial"/>
          <w:sz w:val="24"/>
          <w:szCs w:val="24"/>
        </w:rPr>
        <w:t xml:space="preserve">, stating brownfields should be considered </w:t>
      </w:r>
      <w:r w:rsidR="009B05EB">
        <w:rPr>
          <w:rFonts w:ascii="Arial" w:hAnsi="Arial" w:cs="Arial"/>
          <w:sz w:val="24"/>
          <w:szCs w:val="24"/>
        </w:rPr>
        <w:t xml:space="preserve">first in </w:t>
      </w:r>
      <w:r w:rsidR="002E435A">
        <w:rPr>
          <w:rFonts w:ascii="Arial" w:hAnsi="Arial" w:cs="Arial"/>
          <w:sz w:val="24"/>
          <w:szCs w:val="24"/>
        </w:rPr>
        <w:t xml:space="preserve">the </w:t>
      </w:r>
      <w:r w:rsidR="009B05EB">
        <w:rPr>
          <w:rFonts w:ascii="Arial" w:hAnsi="Arial" w:cs="Arial"/>
          <w:sz w:val="24"/>
          <w:szCs w:val="24"/>
        </w:rPr>
        <w:t>placement of renewable energy</w:t>
      </w:r>
      <w:r w:rsidR="002E435A">
        <w:rPr>
          <w:rFonts w:ascii="Arial" w:hAnsi="Arial" w:cs="Arial"/>
          <w:sz w:val="24"/>
          <w:szCs w:val="24"/>
        </w:rPr>
        <w:t xml:space="preserve"> facilities.</w:t>
      </w:r>
    </w:p>
    <w:p w14:paraId="248CC3F4" w14:textId="43AA108B" w:rsidR="002E435A" w:rsidRDefault="002E435A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 Rose, WRT Resident, </w:t>
      </w:r>
      <w:r w:rsidR="00863812">
        <w:rPr>
          <w:rFonts w:ascii="Arial" w:hAnsi="Arial" w:cs="Arial"/>
          <w:sz w:val="24"/>
          <w:szCs w:val="24"/>
        </w:rPr>
        <w:t>does not support the overlay. CEIC is for restoration and conservation and the overlay will deforest</w:t>
      </w:r>
      <w:r w:rsidR="00590845">
        <w:rPr>
          <w:rFonts w:ascii="Arial" w:hAnsi="Arial" w:cs="Arial"/>
          <w:sz w:val="24"/>
          <w:szCs w:val="24"/>
        </w:rPr>
        <w:t xml:space="preserve"> the Chemours property.</w:t>
      </w:r>
    </w:p>
    <w:p w14:paraId="16048975" w14:textId="30D01E3C" w:rsidR="00590845" w:rsidRDefault="00590845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Nathan Nagelkirk, WRT Resident, </w:t>
      </w:r>
      <w:r w:rsidR="00021B39">
        <w:rPr>
          <w:rFonts w:ascii="Arial" w:hAnsi="Arial" w:cs="Arial"/>
          <w:sz w:val="24"/>
          <w:szCs w:val="24"/>
        </w:rPr>
        <w:t>in support of the ordinances.</w:t>
      </w:r>
    </w:p>
    <w:p w14:paraId="58506B6A" w14:textId="3F33110A" w:rsidR="00A32927" w:rsidRDefault="001C7D8F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Langland, WRT Resident, </w:t>
      </w:r>
      <w:r w:rsidR="003B7996">
        <w:rPr>
          <w:rFonts w:ascii="Arial" w:hAnsi="Arial" w:cs="Arial"/>
          <w:sz w:val="24"/>
          <w:szCs w:val="24"/>
        </w:rPr>
        <w:t>asked</w:t>
      </w:r>
      <w:r>
        <w:rPr>
          <w:rFonts w:ascii="Arial" w:hAnsi="Arial" w:cs="Arial"/>
          <w:sz w:val="24"/>
          <w:szCs w:val="24"/>
        </w:rPr>
        <w:t xml:space="preserve"> if the overlay includes waterfront. </w:t>
      </w:r>
    </w:p>
    <w:p w14:paraId="3B117BB7" w14:textId="010D96AA" w:rsidR="00BA5197" w:rsidRDefault="00BA5197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Rose Roen, WRT Resident, </w:t>
      </w:r>
      <w:r w:rsidR="00F63E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upports the ordinance.</w:t>
      </w:r>
    </w:p>
    <w:p w14:paraId="5D88AA05" w14:textId="6675A0B4" w:rsidR="00BA5197" w:rsidRDefault="00BA5197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Wilkinson, WRT Resident, </w:t>
      </w:r>
      <w:r w:rsidR="00F63E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upports the ordinance.</w:t>
      </w:r>
    </w:p>
    <w:p w14:paraId="58512E3A" w14:textId="5EC94219" w:rsidR="00BA5197" w:rsidRDefault="00F63EB4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Wilkinson, WRT Resident, in favor of the ordinance.</w:t>
      </w:r>
    </w:p>
    <w:p w14:paraId="2951F935" w14:textId="400C6918" w:rsidR="00F63EB4" w:rsidRDefault="0095582C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Mary Jo Ernst, WRT Resident, supports the overlay. </w:t>
      </w:r>
      <w:r w:rsidR="008249B7">
        <w:rPr>
          <w:rFonts w:ascii="Arial" w:hAnsi="Arial" w:cs="Arial"/>
          <w:sz w:val="24"/>
          <w:szCs w:val="24"/>
        </w:rPr>
        <w:t>Stated that the overlay is a compromise, and that solar will happen on the Chemours property regardless.</w:t>
      </w:r>
    </w:p>
    <w:p w14:paraId="6B8B175E" w14:textId="0041B329" w:rsidR="00980621" w:rsidRDefault="00E85619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Irene Skokna, WRT Resident, Supports the ordinance.</w:t>
      </w:r>
    </w:p>
    <w:p w14:paraId="7ECB90AA" w14:textId="22443E0B" w:rsidR="00E85619" w:rsidRDefault="00E85619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Connie Crancer, WRT Resident, </w:t>
      </w:r>
      <w:r w:rsidR="00DA6D2A">
        <w:rPr>
          <w:rFonts w:ascii="Arial" w:hAnsi="Arial" w:cs="Arial"/>
          <w:sz w:val="24"/>
          <w:szCs w:val="24"/>
        </w:rPr>
        <w:t>walked the Chemours property. Stated that the 300 acres to the north and area to the south is quality land. The middle parcel</w:t>
      </w:r>
      <w:r w:rsidR="00417EB3">
        <w:rPr>
          <w:rFonts w:ascii="Arial" w:hAnsi="Arial" w:cs="Arial"/>
          <w:sz w:val="24"/>
          <w:szCs w:val="24"/>
        </w:rPr>
        <w:t xml:space="preserve"> is where the buildings were and is compromised. Proposed that the township use the middle parcel</w:t>
      </w:r>
      <w:r w:rsidR="003A4FDE">
        <w:rPr>
          <w:rFonts w:ascii="Arial" w:hAnsi="Arial" w:cs="Arial"/>
          <w:sz w:val="24"/>
          <w:szCs w:val="24"/>
        </w:rPr>
        <w:t xml:space="preserve"> for the overlay.  If more acres are needed, then go to the farmland.</w:t>
      </w:r>
    </w:p>
    <w:p w14:paraId="618E4744" w14:textId="02366539" w:rsidR="004F3AED" w:rsidRDefault="004F3AED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Clair Sclaff, WRT Resident, </w:t>
      </w:r>
      <w:r w:rsidR="00EB3951">
        <w:rPr>
          <w:rFonts w:ascii="Arial" w:hAnsi="Arial" w:cs="Arial"/>
          <w:sz w:val="24"/>
          <w:szCs w:val="24"/>
        </w:rPr>
        <w:t xml:space="preserve">does not support the ordinance. </w:t>
      </w:r>
      <w:r w:rsidR="00F05D9C">
        <w:rPr>
          <w:rFonts w:ascii="Arial" w:hAnsi="Arial" w:cs="Arial"/>
          <w:sz w:val="24"/>
          <w:szCs w:val="24"/>
        </w:rPr>
        <w:t xml:space="preserve">Does not support deforestation of the property. </w:t>
      </w:r>
      <w:r w:rsidR="00EB3951">
        <w:rPr>
          <w:rFonts w:ascii="Arial" w:hAnsi="Arial" w:cs="Arial"/>
          <w:sz w:val="24"/>
          <w:szCs w:val="24"/>
        </w:rPr>
        <w:t xml:space="preserve">Stated </w:t>
      </w:r>
      <w:r w:rsidR="00A83972">
        <w:rPr>
          <w:rFonts w:ascii="Arial" w:hAnsi="Arial" w:cs="Arial"/>
          <w:sz w:val="24"/>
          <w:szCs w:val="24"/>
        </w:rPr>
        <w:t xml:space="preserve">that </w:t>
      </w:r>
      <w:r w:rsidR="00EB3951">
        <w:rPr>
          <w:rFonts w:ascii="Arial" w:hAnsi="Arial" w:cs="Arial"/>
          <w:sz w:val="24"/>
          <w:szCs w:val="24"/>
        </w:rPr>
        <w:t xml:space="preserve">the </w:t>
      </w:r>
      <w:r w:rsidR="00E4177B">
        <w:rPr>
          <w:rFonts w:ascii="Arial" w:hAnsi="Arial" w:cs="Arial"/>
          <w:sz w:val="24"/>
          <w:szCs w:val="24"/>
        </w:rPr>
        <w:t xml:space="preserve">tree roots help to purify the ground water and </w:t>
      </w:r>
      <w:r w:rsidR="00A83972">
        <w:rPr>
          <w:rFonts w:ascii="Arial" w:hAnsi="Arial" w:cs="Arial"/>
          <w:sz w:val="24"/>
          <w:szCs w:val="24"/>
        </w:rPr>
        <w:t xml:space="preserve">the trees </w:t>
      </w:r>
      <w:r w:rsidR="00E4177B">
        <w:rPr>
          <w:rFonts w:ascii="Arial" w:hAnsi="Arial" w:cs="Arial"/>
          <w:sz w:val="24"/>
          <w:szCs w:val="24"/>
        </w:rPr>
        <w:t>need to be preserved</w:t>
      </w:r>
      <w:r w:rsidR="006051CE">
        <w:rPr>
          <w:rFonts w:ascii="Arial" w:hAnsi="Arial" w:cs="Arial"/>
          <w:sz w:val="24"/>
          <w:szCs w:val="24"/>
        </w:rPr>
        <w:t>.</w:t>
      </w:r>
    </w:p>
    <w:p w14:paraId="599ECBBD" w14:textId="484768BC" w:rsidR="00A83972" w:rsidRDefault="00A83972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</w:t>
      </w:r>
      <w:r w:rsidR="00AA1D1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roeder,</w:t>
      </w:r>
      <w:r w:rsidR="00AA1D15">
        <w:rPr>
          <w:rFonts w:ascii="Arial" w:hAnsi="Arial" w:cs="Arial"/>
          <w:sz w:val="24"/>
          <w:szCs w:val="24"/>
        </w:rPr>
        <w:t xml:space="preserve"> WRT Resident, does not support the </w:t>
      </w:r>
      <w:r w:rsidR="0064539E">
        <w:rPr>
          <w:rFonts w:ascii="Arial" w:hAnsi="Arial" w:cs="Arial"/>
          <w:sz w:val="24"/>
          <w:szCs w:val="24"/>
        </w:rPr>
        <w:t>overlay and Chemours will not act quickly</w:t>
      </w:r>
      <w:r w:rsidR="009B3185">
        <w:rPr>
          <w:rFonts w:ascii="Arial" w:hAnsi="Arial" w:cs="Arial"/>
          <w:sz w:val="24"/>
          <w:szCs w:val="24"/>
        </w:rPr>
        <w:t>.</w:t>
      </w:r>
    </w:p>
    <w:p w14:paraId="1E79B49D" w14:textId="35088348" w:rsidR="009B3185" w:rsidRDefault="009B3185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Chelsea Bender, WRT Resident, is in support of the overlay</w:t>
      </w:r>
      <w:r w:rsidR="00A019A7">
        <w:rPr>
          <w:rFonts w:ascii="Arial" w:hAnsi="Arial" w:cs="Arial"/>
          <w:sz w:val="24"/>
          <w:szCs w:val="24"/>
        </w:rPr>
        <w:t xml:space="preserve"> especially the middle parcel.</w:t>
      </w:r>
    </w:p>
    <w:p w14:paraId="1F021312" w14:textId="2D8419DD" w:rsidR="00A019A7" w:rsidRDefault="00A019A7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Sheehan, WRT Resident, </w:t>
      </w:r>
      <w:r w:rsidR="00F72E72">
        <w:rPr>
          <w:rFonts w:ascii="Arial" w:hAnsi="Arial" w:cs="Arial"/>
          <w:sz w:val="24"/>
          <w:szCs w:val="24"/>
        </w:rPr>
        <w:t>Not sure which way to support. Doesn’t trust Chemours</w:t>
      </w:r>
      <w:r w:rsidR="009D7058">
        <w:rPr>
          <w:rFonts w:ascii="Arial" w:hAnsi="Arial" w:cs="Arial"/>
          <w:sz w:val="24"/>
          <w:szCs w:val="24"/>
        </w:rPr>
        <w:t xml:space="preserve"> to not log off their property anyway</w:t>
      </w:r>
      <w:r w:rsidR="00720033">
        <w:rPr>
          <w:rFonts w:ascii="Arial" w:hAnsi="Arial" w:cs="Arial"/>
          <w:sz w:val="24"/>
          <w:szCs w:val="24"/>
        </w:rPr>
        <w:t>, and because of climate change, Michigan might become the nation’s breadbasket.</w:t>
      </w:r>
    </w:p>
    <w:p w14:paraId="215FFE5A" w14:textId="4F363DB3" w:rsidR="00142421" w:rsidRDefault="00142421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 Bender, WRT Resident, supports the ordinance</w:t>
      </w:r>
      <w:r w:rsidR="00C168CC">
        <w:rPr>
          <w:rFonts w:ascii="Arial" w:hAnsi="Arial" w:cs="Arial"/>
          <w:sz w:val="24"/>
          <w:szCs w:val="24"/>
        </w:rPr>
        <w:t>. Stated that an industrial solar project would fit in an industrial zone.</w:t>
      </w:r>
    </w:p>
    <w:p w14:paraId="1C8D6E03" w14:textId="64532FAF" w:rsidR="00C168CC" w:rsidRDefault="00206699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Vargo, WRT Resident, supports the overlay.</w:t>
      </w:r>
    </w:p>
    <w:p w14:paraId="07A76537" w14:textId="3150B35F" w:rsidR="00206699" w:rsidRDefault="00206699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Liz Hedges, </w:t>
      </w:r>
      <w:r w:rsidR="00F013DB">
        <w:rPr>
          <w:rFonts w:ascii="Arial" w:hAnsi="Arial" w:cs="Arial"/>
          <w:sz w:val="24"/>
          <w:szCs w:val="24"/>
        </w:rPr>
        <w:t>supports the overlay and the ordinances.</w:t>
      </w:r>
    </w:p>
    <w:p w14:paraId="536DEF38" w14:textId="25218A98" w:rsidR="00F013DB" w:rsidRDefault="00F013DB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3B799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cy Hoos, </w:t>
      </w:r>
      <w:r w:rsidR="00312BF3">
        <w:rPr>
          <w:rFonts w:ascii="Arial" w:hAnsi="Arial" w:cs="Arial"/>
          <w:sz w:val="24"/>
          <w:szCs w:val="24"/>
        </w:rPr>
        <w:t>WRT Resident, supports a limited overlay on the brownfield and a small portion of the overlay on farmland.</w:t>
      </w:r>
    </w:p>
    <w:p w14:paraId="0DCF84B8" w14:textId="6DD570D7" w:rsidR="00473318" w:rsidRDefault="00473318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Kough, WRT Resident, supports overlay</w:t>
      </w:r>
      <w:r w:rsidR="00947D74">
        <w:rPr>
          <w:rFonts w:ascii="Arial" w:hAnsi="Arial" w:cs="Arial"/>
          <w:sz w:val="24"/>
          <w:szCs w:val="24"/>
        </w:rPr>
        <w:t xml:space="preserve"> with a portion of the farmland.</w:t>
      </w:r>
    </w:p>
    <w:p w14:paraId="0CD6A198" w14:textId="420EA579" w:rsidR="00947D74" w:rsidRDefault="00947D74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 Hopkinson, WRT Resident, </w:t>
      </w:r>
      <w:r w:rsidR="00D5796B">
        <w:rPr>
          <w:rFonts w:ascii="Arial" w:hAnsi="Arial" w:cs="Arial"/>
          <w:sz w:val="24"/>
          <w:szCs w:val="24"/>
        </w:rPr>
        <w:t>supports overlay. States that the overlay</w:t>
      </w:r>
      <w:r w:rsidR="00C1708A">
        <w:rPr>
          <w:rFonts w:ascii="Arial" w:hAnsi="Arial" w:cs="Arial"/>
          <w:sz w:val="24"/>
          <w:szCs w:val="24"/>
        </w:rPr>
        <w:t xml:space="preserve"> keeps the large scale solar away from 89 homes in the township.  It also </w:t>
      </w:r>
      <w:r w:rsidR="00776C36">
        <w:rPr>
          <w:rFonts w:ascii="Arial" w:hAnsi="Arial" w:cs="Arial"/>
          <w:sz w:val="24"/>
          <w:szCs w:val="24"/>
        </w:rPr>
        <w:t>follows PA233 by considering brownfields and industrial lands first.</w:t>
      </w:r>
    </w:p>
    <w:p w14:paraId="7B30CC82" w14:textId="6B63D9B6" w:rsidR="00994842" w:rsidRDefault="00994842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Boquist, WRT Resident, supports ordinance.</w:t>
      </w:r>
    </w:p>
    <w:p w14:paraId="5F46722A" w14:textId="284B90F2" w:rsidR="00994842" w:rsidRDefault="00994842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DeNeut, WRT Resident, </w:t>
      </w:r>
      <w:r w:rsidR="00B95F3C">
        <w:rPr>
          <w:rFonts w:ascii="Arial" w:hAnsi="Arial" w:cs="Arial"/>
          <w:sz w:val="24"/>
          <w:szCs w:val="24"/>
        </w:rPr>
        <w:t xml:space="preserve">supports </w:t>
      </w:r>
      <w:r w:rsidR="00903204">
        <w:rPr>
          <w:rFonts w:ascii="Arial" w:hAnsi="Arial" w:cs="Arial"/>
          <w:sz w:val="24"/>
          <w:szCs w:val="24"/>
        </w:rPr>
        <w:t xml:space="preserve">overlay and </w:t>
      </w:r>
      <w:r w:rsidR="00B95F3C">
        <w:rPr>
          <w:rFonts w:ascii="Arial" w:hAnsi="Arial" w:cs="Arial"/>
          <w:sz w:val="24"/>
          <w:szCs w:val="24"/>
        </w:rPr>
        <w:t>ordinances.</w:t>
      </w:r>
    </w:p>
    <w:p w14:paraId="20ABD10A" w14:textId="573CF8C5" w:rsidR="00903204" w:rsidRPr="00CE04A4" w:rsidRDefault="00903204" w:rsidP="00F04EEF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Sargent moves to close </w:t>
      </w:r>
      <w:r w:rsidR="00470673">
        <w:rPr>
          <w:rFonts w:ascii="Arial" w:hAnsi="Arial" w:cs="Arial"/>
          <w:sz w:val="24"/>
          <w:szCs w:val="24"/>
        </w:rPr>
        <w:t>public comments on 60-2024.</w:t>
      </w:r>
      <w:r w:rsidR="00130A4E">
        <w:rPr>
          <w:rFonts w:ascii="Arial" w:hAnsi="Arial" w:cs="Arial"/>
          <w:sz w:val="24"/>
          <w:szCs w:val="24"/>
        </w:rPr>
        <w:t xml:space="preserve"> Niezgoda seconds.</w:t>
      </w:r>
    </w:p>
    <w:bookmarkEnd w:id="1"/>
    <w:p w14:paraId="277677BB" w14:textId="623325B4" w:rsidR="00A41DFF" w:rsidRDefault="00470673" w:rsidP="00A41DFF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moves to open public comments on </w:t>
      </w:r>
      <w:r w:rsidR="00A41DFF" w:rsidRPr="00CE04A4">
        <w:rPr>
          <w:rFonts w:ascii="Arial" w:hAnsi="Arial" w:cs="Arial"/>
          <w:sz w:val="24"/>
          <w:szCs w:val="24"/>
        </w:rPr>
        <w:t>No. 61-2024 (Utility Scale Solar Energy Systems)</w:t>
      </w:r>
      <w:r>
        <w:rPr>
          <w:rFonts w:ascii="Arial" w:hAnsi="Arial" w:cs="Arial"/>
          <w:sz w:val="24"/>
          <w:szCs w:val="24"/>
        </w:rPr>
        <w:t>.</w:t>
      </w:r>
      <w:r w:rsidR="004518C3">
        <w:rPr>
          <w:rFonts w:ascii="Arial" w:hAnsi="Arial" w:cs="Arial"/>
          <w:sz w:val="24"/>
          <w:szCs w:val="24"/>
        </w:rPr>
        <w:t xml:space="preserve"> McGlue seconds</w:t>
      </w:r>
      <w:r w:rsidR="003C7DB8">
        <w:rPr>
          <w:rFonts w:ascii="Arial" w:hAnsi="Arial" w:cs="Arial"/>
          <w:sz w:val="24"/>
          <w:szCs w:val="24"/>
        </w:rPr>
        <w:t>.</w:t>
      </w:r>
    </w:p>
    <w:p w14:paraId="5D5D6ECE" w14:textId="683C5B83" w:rsidR="003C7DB8" w:rsidRDefault="003C7DB8" w:rsidP="003C7DB8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Langland, WRT Resident, </w:t>
      </w:r>
      <w:r w:rsidR="0090572D">
        <w:rPr>
          <w:rFonts w:ascii="Arial" w:hAnsi="Arial" w:cs="Arial"/>
          <w:sz w:val="24"/>
          <w:szCs w:val="24"/>
        </w:rPr>
        <w:t>commented on each ordinance.</w:t>
      </w:r>
    </w:p>
    <w:p w14:paraId="16E34B6D" w14:textId="451AD20A" w:rsidR="0090572D" w:rsidRDefault="0090572D" w:rsidP="003C7DB8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Connie Crancer, WRT Resident, </w:t>
      </w:r>
      <w:r w:rsidR="00E47444">
        <w:rPr>
          <w:rFonts w:ascii="Arial" w:hAnsi="Arial" w:cs="Arial"/>
          <w:sz w:val="24"/>
          <w:szCs w:val="24"/>
        </w:rPr>
        <w:t>suggested the bottom height of the panels be high enough for animals to graze.</w:t>
      </w:r>
    </w:p>
    <w:p w14:paraId="4B65447E" w14:textId="3B0BE435" w:rsidR="00E47444" w:rsidRDefault="00F4735B" w:rsidP="003C7DB8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Ted Franklin, WRT Resident, had a question about the height.</w:t>
      </w:r>
    </w:p>
    <w:p w14:paraId="45286763" w14:textId="6D4C6B1E" w:rsidR="00F4735B" w:rsidRDefault="00F4735B" w:rsidP="003C7DB8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Balcom, </w:t>
      </w:r>
      <w:r w:rsidR="004C7CAA">
        <w:rPr>
          <w:rFonts w:ascii="Arial" w:hAnsi="Arial" w:cs="Arial"/>
          <w:sz w:val="24"/>
          <w:szCs w:val="24"/>
        </w:rPr>
        <w:t>WRT Resident, stated the Montague solar array was supposed to produce 35mw</w:t>
      </w:r>
      <w:r w:rsidR="00694612">
        <w:rPr>
          <w:rFonts w:ascii="Arial" w:hAnsi="Arial" w:cs="Arial"/>
          <w:sz w:val="24"/>
          <w:szCs w:val="24"/>
        </w:rPr>
        <w:t xml:space="preserve"> but only produces 6mw.</w:t>
      </w:r>
    </w:p>
    <w:p w14:paraId="170BE23D" w14:textId="63377002" w:rsidR="00694612" w:rsidRPr="00CE04A4" w:rsidRDefault="00694612" w:rsidP="003C7DB8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moved to close public comments on 61-2024. </w:t>
      </w:r>
      <w:r w:rsidR="004958E1">
        <w:rPr>
          <w:rFonts w:ascii="Arial" w:hAnsi="Arial" w:cs="Arial"/>
          <w:sz w:val="24"/>
          <w:szCs w:val="24"/>
        </w:rPr>
        <w:t xml:space="preserve">Niezgoda seconded. </w:t>
      </w:r>
    </w:p>
    <w:p w14:paraId="036A5A27" w14:textId="0AFB5B19" w:rsidR="00A41DFF" w:rsidRDefault="002D59B9" w:rsidP="00A41DFF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moved to open public comments for </w:t>
      </w:r>
      <w:r w:rsidR="00A41DFF" w:rsidRPr="00CE04A4">
        <w:rPr>
          <w:rFonts w:ascii="Arial" w:hAnsi="Arial" w:cs="Arial"/>
          <w:sz w:val="24"/>
          <w:szCs w:val="24"/>
        </w:rPr>
        <w:t>No. 62-2024 (Wind Energy Systems)</w:t>
      </w:r>
      <w:r>
        <w:rPr>
          <w:rFonts w:ascii="Arial" w:hAnsi="Arial" w:cs="Arial"/>
          <w:sz w:val="24"/>
          <w:szCs w:val="24"/>
        </w:rPr>
        <w:t>. Niezgoda seconded</w:t>
      </w:r>
      <w:r w:rsidR="008F5286">
        <w:rPr>
          <w:rFonts w:ascii="Arial" w:hAnsi="Arial" w:cs="Arial"/>
          <w:sz w:val="24"/>
          <w:szCs w:val="24"/>
        </w:rPr>
        <w:t xml:space="preserve"> the motion.</w:t>
      </w:r>
    </w:p>
    <w:p w14:paraId="753B3785" w14:textId="7FA8268A" w:rsidR="008F5286" w:rsidRDefault="008F5286" w:rsidP="008F5286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Langland, WRT Resident, </w:t>
      </w:r>
      <w:r w:rsidR="00B432FF">
        <w:rPr>
          <w:rFonts w:ascii="Arial" w:hAnsi="Arial" w:cs="Arial"/>
          <w:sz w:val="24"/>
          <w:szCs w:val="24"/>
        </w:rPr>
        <w:t>stated the ordinance limits height to 130</w:t>
      </w:r>
      <w:r w:rsidR="00FF24EE">
        <w:rPr>
          <w:rFonts w:ascii="Arial" w:hAnsi="Arial" w:cs="Arial"/>
          <w:sz w:val="24"/>
          <w:szCs w:val="24"/>
        </w:rPr>
        <w:t xml:space="preserve"> feet and the average decibels are 30-40, which can be harmful to human health.</w:t>
      </w:r>
    </w:p>
    <w:p w14:paraId="2ED92571" w14:textId="3DD0F784" w:rsidR="00FF24EE" w:rsidRDefault="00FF24EE" w:rsidP="008F5286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Roodvoets, WRT Resident, against this ordinance.</w:t>
      </w:r>
    </w:p>
    <w:p w14:paraId="66BD44E4" w14:textId="319FE0C8" w:rsidR="00FF24EE" w:rsidRPr="00CE04A4" w:rsidRDefault="00FF24EE" w:rsidP="008F5286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Sargent move</w:t>
      </w:r>
      <w:r w:rsidR="006D77D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close the public comments for 62-2024</w:t>
      </w:r>
      <w:r w:rsidR="00E17C08">
        <w:rPr>
          <w:rFonts w:ascii="Arial" w:hAnsi="Arial" w:cs="Arial"/>
          <w:sz w:val="24"/>
          <w:szCs w:val="24"/>
        </w:rPr>
        <w:t>. McClain second</w:t>
      </w:r>
      <w:r w:rsidR="006D77DC">
        <w:rPr>
          <w:rFonts w:ascii="Arial" w:hAnsi="Arial" w:cs="Arial"/>
          <w:sz w:val="24"/>
          <w:szCs w:val="24"/>
        </w:rPr>
        <w:t>ed</w:t>
      </w:r>
      <w:r w:rsidR="00E17C08">
        <w:rPr>
          <w:rFonts w:ascii="Arial" w:hAnsi="Arial" w:cs="Arial"/>
          <w:sz w:val="24"/>
          <w:szCs w:val="24"/>
        </w:rPr>
        <w:t xml:space="preserve"> the motion. All present in favor</w:t>
      </w:r>
      <w:r w:rsidR="006D77DC">
        <w:rPr>
          <w:rFonts w:ascii="Arial" w:hAnsi="Arial" w:cs="Arial"/>
          <w:sz w:val="24"/>
          <w:szCs w:val="24"/>
        </w:rPr>
        <w:t>, none opposed.</w:t>
      </w:r>
    </w:p>
    <w:p w14:paraId="0701C7CB" w14:textId="59D27EBF" w:rsidR="00A41DFF" w:rsidRDefault="006D77DC" w:rsidP="00A41DFF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bookmarkStart w:id="2" w:name="_Hlk174307124"/>
      <w:r>
        <w:rPr>
          <w:rFonts w:ascii="Arial" w:hAnsi="Arial" w:cs="Arial"/>
          <w:sz w:val="24"/>
          <w:szCs w:val="24"/>
        </w:rPr>
        <w:t xml:space="preserve">Sargent moved to open public comments on </w:t>
      </w:r>
      <w:r w:rsidR="00A41DFF" w:rsidRPr="00CE04A4">
        <w:rPr>
          <w:rFonts w:ascii="Arial" w:hAnsi="Arial" w:cs="Arial"/>
          <w:sz w:val="24"/>
          <w:szCs w:val="24"/>
        </w:rPr>
        <w:t>No. 63-2024 (Utility Scale Battery Energy Storage Systems)</w:t>
      </w:r>
      <w:r>
        <w:rPr>
          <w:rFonts w:ascii="Arial" w:hAnsi="Arial" w:cs="Arial"/>
          <w:sz w:val="24"/>
          <w:szCs w:val="24"/>
        </w:rPr>
        <w:t xml:space="preserve">. </w:t>
      </w:r>
      <w:r w:rsidR="00483ADD">
        <w:rPr>
          <w:rFonts w:ascii="Arial" w:hAnsi="Arial" w:cs="Arial"/>
          <w:sz w:val="24"/>
          <w:szCs w:val="24"/>
        </w:rPr>
        <w:t xml:space="preserve">Niezgoda seconded. </w:t>
      </w:r>
    </w:p>
    <w:p w14:paraId="12B1CB5D" w14:textId="17A3B72A" w:rsidR="00483ADD" w:rsidRDefault="00483ADD" w:rsidP="00483ADD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Sheehan, WRT Resident, asked about the size </w:t>
      </w:r>
      <w:r w:rsidR="00D52C33">
        <w:rPr>
          <w:rFonts w:ascii="Arial" w:hAnsi="Arial" w:cs="Arial"/>
          <w:sz w:val="24"/>
          <w:szCs w:val="24"/>
        </w:rPr>
        <w:t>of the battery storage system.</w:t>
      </w:r>
    </w:p>
    <w:p w14:paraId="3C4BB1BC" w14:textId="62097011" w:rsidR="00D52C33" w:rsidRPr="00CE04A4" w:rsidRDefault="00D52C33" w:rsidP="00483ADD">
      <w:pPr>
        <w:pStyle w:val="Body"/>
        <w:numPr>
          <w:ilvl w:val="2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Sargent</w:t>
      </w:r>
      <w:r w:rsidR="003C637A">
        <w:rPr>
          <w:rFonts w:ascii="Arial" w:hAnsi="Arial" w:cs="Arial"/>
          <w:sz w:val="24"/>
          <w:szCs w:val="24"/>
        </w:rPr>
        <w:t xml:space="preserve"> moved to close the public comments. Niezgoda seconded. </w:t>
      </w:r>
    </w:p>
    <w:bookmarkEnd w:id="0"/>
    <w:bookmarkEnd w:id="2"/>
    <w:p w14:paraId="07C4D405" w14:textId="6E921BD5" w:rsidR="00A41DFF" w:rsidRDefault="00A41DFF" w:rsidP="00A41DFF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Public Comments</w:t>
      </w:r>
      <w:r w:rsidR="00E832FE" w:rsidRPr="00CE04A4">
        <w:rPr>
          <w:rFonts w:ascii="Arial" w:hAnsi="Arial" w:cs="Arial"/>
          <w:sz w:val="24"/>
          <w:szCs w:val="24"/>
        </w:rPr>
        <w:t>: Comments to be kept to 3 minutes each</w:t>
      </w:r>
    </w:p>
    <w:p w14:paraId="3CCF9BC4" w14:textId="27D4C18A" w:rsidR="0046290B" w:rsidRDefault="00F44324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Irene Skolka, WRT Resident, stated Chemours is the best place for the overlay.</w:t>
      </w:r>
    </w:p>
    <w:p w14:paraId="45D64E71" w14:textId="53A36C96" w:rsidR="00F44324" w:rsidRDefault="00B15F83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Angela Hughes, WRT Resident, supports the overlay.</w:t>
      </w:r>
    </w:p>
    <w:p w14:paraId="1ED137C1" w14:textId="2A8F5599" w:rsidR="00B15F83" w:rsidRDefault="00B15F83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Roger Simon, WRT Resident, </w:t>
      </w:r>
      <w:r w:rsidR="003159A6">
        <w:rPr>
          <w:rFonts w:ascii="Arial" w:hAnsi="Arial" w:cs="Arial"/>
          <w:sz w:val="24"/>
          <w:szCs w:val="24"/>
        </w:rPr>
        <w:t>asked if the agenda calls for a vote.</w:t>
      </w:r>
    </w:p>
    <w:p w14:paraId="6A00164C" w14:textId="51A44BDD" w:rsidR="003159A6" w:rsidRDefault="003159A6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Delores Demaro, WRT Resident, </w:t>
      </w:r>
      <w:r w:rsidR="00A36BAF">
        <w:rPr>
          <w:rFonts w:ascii="Arial" w:hAnsi="Arial" w:cs="Arial"/>
          <w:sz w:val="24"/>
          <w:szCs w:val="24"/>
        </w:rPr>
        <w:t>supports overlay on the open portion of Chemours</w:t>
      </w:r>
      <w:r w:rsidR="00C41B87">
        <w:rPr>
          <w:rFonts w:ascii="Arial" w:hAnsi="Arial" w:cs="Arial"/>
          <w:sz w:val="24"/>
          <w:szCs w:val="24"/>
        </w:rPr>
        <w:t>, but is against solar panels.</w:t>
      </w:r>
    </w:p>
    <w:p w14:paraId="29542864" w14:textId="48DC34E4" w:rsidR="00C41B87" w:rsidRDefault="00C41B87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 Reese, WRT Resident, member of CEIC and suggests</w:t>
      </w:r>
      <w:r w:rsidR="00511819">
        <w:rPr>
          <w:rFonts w:ascii="Arial" w:hAnsi="Arial" w:cs="Arial"/>
          <w:sz w:val="24"/>
          <w:szCs w:val="24"/>
        </w:rPr>
        <w:t xml:space="preserve"> the overlay may help speed up the cleanup of the Chemours property.</w:t>
      </w:r>
    </w:p>
    <w:p w14:paraId="0A4F4BF5" w14:textId="7D14A626" w:rsidR="00511819" w:rsidRDefault="00511819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Rogers, WRT Resident, </w:t>
      </w:r>
      <w:r w:rsidR="0016205A">
        <w:rPr>
          <w:rFonts w:ascii="Arial" w:hAnsi="Arial" w:cs="Arial"/>
          <w:sz w:val="24"/>
          <w:szCs w:val="24"/>
        </w:rPr>
        <w:t>supports the overlay. Stated that the state will take over everything in November and we don’t know what they will do.</w:t>
      </w:r>
    </w:p>
    <w:p w14:paraId="708B62F0" w14:textId="5DB4C463" w:rsidR="007E7819" w:rsidRDefault="007E7819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Sinclair, non-resident, believes that the farmers are the best stewards of the land</w:t>
      </w:r>
      <w:r w:rsidR="008148F3">
        <w:rPr>
          <w:rFonts w:ascii="Arial" w:hAnsi="Arial" w:cs="Arial"/>
          <w:sz w:val="24"/>
          <w:szCs w:val="24"/>
        </w:rPr>
        <w:t>.</w:t>
      </w:r>
    </w:p>
    <w:p w14:paraId="55AD924C" w14:textId="665A796A" w:rsidR="008148F3" w:rsidRDefault="00685999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Debra Hopkinson, WRT Resident, </w:t>
      </w:r>
      <w:r w:rsidR="00AF2487">
        <w:rPr>
          <w:rFonts w:ascii="Arial" w:hAnsi="Arial" w:cs="Arial"/>
          <w:sz w:val="24"/>
          <w:szCs w:val="24"/>
        </w:rPr>
        <w:t xml:space="preserve">stated that the overlay and the other ordinances aren’t </w:t>
      </w:r>
      <w:r w:rsidR="00761351">
        <w:rPr>
          <w:rFonts w:ascii="Arial" w:hAnsi="Arial" w:cs="Arial"/>
          <w:sz w:val="24"/>
          <w:szCs w:val="24"/>
        </w:rPr>
        <w:t>about keeping 8 farmers in business, but for looking out for the whole community.</w:t>
      </w:r>
    </w:p>
    <w:p w14:paraId="12FDEF9E" w14:textId="00995B93" w:rsidR="0023739C" w:rsidRDefault="0023739C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Liz, Hedges, WRT Resident, stated that farmers aren’t the only ones eeking by.</w:t>
      </w:r>
    </w:p>
    <w:p w14:paraId="31E8E678" w14:textId="00BB7672" w:rsidR="0023739C" w:rsidRDefault="0023739C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Roodvoets, WRT Resident, </w:t>
      </w:r>
      <w:r w:rsidR="00DB00B3">
        <w:rPr>
          <w:rFonts w:ascii="Arial" w:hAnsi="Arial" w:cs="Arial"/>
          <w:sz w:val="24"/>
          <w:szCs w:val="24"/>
        </w:rPr>
        <w:t>commented that solar takes off the top soil and causes erosion.</w:t>
      </w:r>
    </w:p>
    <w:p w14:paraId="6399AF07" w14:textId="25464CA9" w:rsidR="00DB00B3" w:rsidRDefault="00C512C3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McCoy, WRT Resident, commented that people living outside of the township have no skin in the game.</w:t>
      </w:r>
    </w:p>
    <w:p w14:paraId="7B6C73F7" w14:textId="56435D33" w:rsidR="00C512C3" w:rsidRDefault="003B7996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Theodo</w:t>
      </w:r>
      <w:r w:rsidR="001479C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="001479C6">
        <w:rPr>
          <w:rFonts w:ascii="Arial" w:hAnsi="Arial" w:cs="Arial"/>
          <w:sz w:val="24"/>
          <w:szCs w:val="24"/>
        </w:rPr>
        <w:t xml:space="preserve"> Franklin, WRT Resident, reminded residents that the golf course used to be farmland</w:t>
      </w:r>
      <w:r w:rsidR="00A314A1">
        <w:rPr>
          <w:rFonts w:ascii="Arial" w:hAnsi="Arial" w:cs="Arial"/>
          <w:sz w:val="24"/>
          <w:szCs w:val="24"/>
        </w:rPr>
        <w:t>. In addition, solar panels generate heat.</w:t>
      </w:r>
    </w:p>
    <w:p w14:paraId="2BD21A3A" w14:textId="7A8313E4" w:rsidR="00A314A1" w:rsidRDefault="00A314A1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Amy Wilkinson, WRT Resident, </w:t>
      </w:r>
      <w:r w:rsidR="00575CC5">
        <w:rPr>
          <w:rFonts w:ascii="Arial" w:hAnsi="Arial" w:cs="Arial"/>
          <w:sz w:val="24"/>
          <w:szCs w:val="24"/>
        </w:rPr>
        <w:t xml:space="preserve">reminded </w:t>
      </w:r>
      <w:r w:rsidR="00140DFD">
        <w:rPr>
          <w:rFonts w:ascii="Arial" w:hAnsi="Arial" w:cs="Arial"/>
          <w:sz w:val="24"/>
          <w:szCs w:val="24"/>
        </w:rPr>
        <w:t xml:space="preserve">the </w:t>
      </w:r>
      <w:r w:rsidR="00575CC5">
        <w:rPr>
          <w:rFonts w:ascii="Arial" w:hAnsi="Arial" w:cs="Arial"/>
          <w:sz w:val="24"/>
          <w:szCs w:val="24"/>
        </w:rPr>
        <w:t>audience to be respectful.</w:t>
      </w:r>
    </w:p>
    <w:p w14:paraId="111CB550" w14:textId="2D0E93AC" w:rsidR="00575CC5" w:rsidRDefault="00575CC5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Bill Nagelkirk, non-resident, </w:t>
      </w:r>
      <w:r w:rsidR="00140DFD">
        <w:rPr>
          <w:rFonts w:ascii="Arial" w:hAnsi="Arial" w:cs="Arial"/>
          <w:sz w:val="24"/>
          <w:szCs w:val="24"/>
        </w:rPr>
        <w:t xml:space="preserve">commented that his son lives here and that we should be concerned about the 89 residents </w:t>
      </w:r>
      <w:r w:rsidR="00964B6F">
        <w:rPr>
          <w:rFonts w:ascii="Arial" w:hAnsi="Arial" w:cs="Arial"/>
          <w:sz w:val="24"/>
          <w:szCs w:val="24"/>
        </w:rPr>
        <w:t xml:space="preserve">that will be affected by </w:t>
      </w:r>
      <w:r w:rsidR="00F65A12">
        <w:rPr>
          <w:rFonts w:ascii="Arial" w:hAnsi="Arial" w:cs="Arial"/>
          <w:sz w:val="24"/>
          <w:szCs w:val="24"/>
        </w:rPr>
        <w:t>solar panels.</w:t>
      </w:r>
    </w:p>
    <w:p w14:paraId="034CF32A" w14:textId="3F8DC49F" w:rsidR="00F65A12" w:rsidRDefault="00F65A12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Delores Demaro, WRT Resident, asked about </w:t>
      </w:r>
      <w:r w:rsidR="00225295">
        <w:rPr>
          <w:rFonts w:ascii="Arial" w:hAnsi="Arial" w:cs="Arial"/>
          <w:sz w:val="24"/>
          <w:szCs w:val="24"/>
        </w:rPr>
        <w:t>solar power.</w:t>
      </w:r>
    </w:p>
    <w:p w14:paraId="343BED39" w14:textId="4B78E11B" w:rsidR="00225295" w:rsidRDefault="00463E15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Theodore</w:t>
      </w:r>
      <w:r w:rsidR="00225295">
        <w:rPr>
          <w:rFonts w:ascii="Arial" w:hAnsi="Arial" w:cs="Arial"/>
          <w:sz w:val="24"/>
          <w:szCs w:val="24"/>
        </w:rPr>
        <w:t xml:space="preserve"> Franklin, WRT Resident, answered Delores’s question.</w:t>
      </w:r>
    </w:p>
    <w:p w14:paraId="1C4DD9D5" w14:textId="2374378F" w:rsidR="00310094" w:rsidRDefault="002A7BF4" w:rsidP="0046290B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Kurt Guter submitted a letter to the planning commission, but did not speak.</w:t>
      </w:r>
    </w:p>
    <w:p w14:paraId="4D4543B5" w14:textId="4B9F586F" w:rsidR="00A41DFF" w:rsidRPr="00CE04A4" w:rsidRDefault="000C7A94" w:rsidP="00A41DFF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Sargent moved to close the public hearing. Niezgoda seconded.</w:t>
      </w:r>
      <w:r w:rsidR="00AB52C2">
        <w:rPr>
          <w:rFonts w:ascii="Arial" w:hAnsi="Arial" w:cs="Arial"/>
          <w:sz w:val="24"/>
          <w:szCs w:val="24"/>
        </w:rPr>
        <w:t xml:space="preserve"> All present in favor, none opposed. The public hearing stands closed.</w:t>
      </w:r>
    </w:p>
    <w:p w14:paraId="6958E2DF" w14:textId="678180D3" w:rsidR="00A41DFF" w:rsidRPr="00CE04A4" w:rsidRDefault="00A41DFF" w:rsidP="00A41DFF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WRT Planning Commission Discussion</w:t>
      </w:r>
      <w:r w:rsidR="00AB52C2">
        <w:rPr>
          <w:rFonts w:ascii="Arial" w:hAnsi="Arial" w:cs="Arial"/>
          <w:sz w:val="24"/>
          <w:szCs w:val="24"/>
        </w:rPr>
        <w:t xml:space="preserve">. Niezgoda stated that he liked the idea of </w:t>
      </w:r>
      <w:r w:rsidR="00FE61F7">
        <w:rPr>
          <w:rFonts w:ascii="Arial" w:hAnsi="Arial" w:cs="Arial"/>
          <w:sz w:val="24"/>
          <w:szCs w:val="24"/>
        </w:rPr>
        <w:t xml:space="preserve">keeping a residential corridor along Indian Bay Road out of the overlay. </w:t>
      </w:r>
      <w:r w:rsidR="00871DFC">
        <w:rPr>
          <w:rFonts w:ascii="Arial" w:hAnsi="Arial" w:cs="Arial"/>
          <w:sz w:val="24"/>
          <w:szCs w:val="24"/>
        </w:rPr>
        <w:t xml:space="preserve">Sargent </w:t>
      </w:r>
      <w:r w:rsidR="000C5064">
        <w:rPr>
          <w:rFonts w:ascii="Arial" w:hAnsi="Arial" w:cs="Arial"/>
          <w:sz w:val="24"/>
          <w:szCs w:val="24"/>
        </w:rPr>
        <w:t xml:space="preserve">used a large map and </w:t>
      </w:r>
      <w:r w:rsidR="00871DFC">
        <w:rPr>
          <w:rFonts w:ascii="Arial" w:hAnsi="Arial" w:cs="Arial"/>
          <w:sz w:val="24"/>
          <w:szCs w:val="24"/>
        </w:rPr>
        <w:t xml:space="preserve">pointed out the 3 </w:t>
      </w:r>
      <w:r w:rsidR="00B015A2">
        <w:rPr>
          <w:rFonts w:ascii="Arial" w:hAnsi="Arial" w:cs="Arial"/>
          <w:sz w:val="24"/>
          <w:szCs w:val="24"/>
        </w:rPr>
        <w:t xml:space="preserve">parcels of Chemours property that are being considered. </w:t>
      </w:r>
      <w:r w:rsidR="00CB6040">
        <w:rPr>
          <w:rFonts w:ascii="Arial" w:hAnsi="Arial" w:cs="Arial"/>
          <w:sz w:val="24"/>
          <w:szCs w:val="24"/>
        </w:rPr>
        <w:t>Discussion of saving the wooded parcels</w:t>
      </w:r>
      <w:r w:rsidR="000C5064">
        <w:rPr>
          <w:rFonts w:ascii="Arial" w:hAnsi="Arial" w:cs="Arial"/>
          <w:sz w:val="24"/>
          <w:szCs w:val="24"/>
        </w:rPr>
        <w:t xml:space="preserve"> from deforestation</w:t>
      </w:r>
      <w:r w:rsidR="00301979">
        <w:rPr>
          <w:rFonts w:ascii="Arial" w:hAnsi="Arial" w:cs="Arial"/>
          <w:sz w:val="24"/>
          <w:szCs w:val="24"/>
        </w:rPr>
        <w:t xml:space="preserve">. McGlue asked if </w:t>
      </w:r>
      <w:r w:rsidR="00152861">
        <w:rPr>
          <w:rFonts w:ascii="Arial" w:hAnsi="Arial" w:cs="Arial"/>
          <w:sz w:val="24"/>
          <w:szCs w:val="24"/>
        </w:rPr>
        <w:t xml:space="preserve">the other 3 ordinances keep the township in compliance, or if </w:t>
      </w:r>
      <w:r w:rsidR="00301979">
        <w:rPr>
          <w:rFonts w:ascii="Arial" w:hAnsi="Arial" w:cs="Arial"/>
          <w:sz w:val="24"/>
          <w:szCs w:val="24"/>
        </w:rPr>
        <w:t xml:space="preserve">the </w:t>
      </w:r>
      <w:r w:rsidR="00152861">
        <w:rPr>
          <w:rFonts w:ascii="Arial" w:hAnsi="Arial" w:cs="Arial"/>
          <w:sz w:val="24"/>
          <w:szCs w:val="24"/>
        </w:rPr>
        <w:t>state is requiring an overlay</w:t>
      </w:r>
      <w:r w:rsidR="00E87EEC">
        <w:rPr>
          <w:rFonts w:ascii="Arial" w:hAnsi="Arial" w:cs="Arial"/>
          <w:sz w:val="24"/>
          <w:szCs w:val="24"/>
        </w:rPr>
        <w:t xml:space="preserve">. </w:t>
      </w:r>
      <w:r w:rsidR="006B771A">
        <w:rPr>
          <w:rFonts w:ascii="Arial" w:hAnsi="Arial" w:cs="Arial"/>
          <w:sz w:val="24"/>
          <w:szCs w:val="24"/>
        </w:rPr>
        <w:t xml:space="preserve">The </w:t>
      </w:r>
      <w:r w:rsidR="003B7996">
        <w:rPr>
          <w:rFonts w:ascii="Arial" w:hAnsi="Arial" w:cs="Arial"/>
          <w:sz w:val="24"/>
          <w:szCs w:val="24"/>
        </w:rPr>
        <w:t xml:space="preserve">Michael Homier, the </w:t>
      </w:r>
      <w:r w:rsidR="006B771A">
        <w:rPr>
          <w:rFonts w:ascii="Arial" w:hAnsi="Arial" w:cs="Arial"/>
          <w:sz w:val="24"/>
          <w:szCs w:val="24"/>
        </w:rPr>
        <w:t xml:space="preserve">Swift-Foster lawyer replied that the 3 ordinances keep the township in compliance, but </w:t>
      </w:r>
      <w:r w:rsidR="00FC08CF">
        <w:rPr>
          <w:rFonts w:ascii="Arial" w:hAnsi="Arial" w:cs="Arial"/>
          <w:sz w:val="24"/>
          <w:szCs w:val="24"/>
        </w:rPr>
        <w:t xml:space="preserve">the township must determine where we will allow each renewable energy system.  </w:t>
      </w:r>
      <w:r w:rsidR="00B60236">
        <w:rPr>
          <w:rFonts w:ascii="Arial" w:hAnsi="Arial" w:cs="Arial"/>
          <w:sz w:val="24"/>
          <w:szCs w:val="24"/>
        </w:rPr>
        <w:t>The overlay meets that requirement.</w:t>
      </w:r>
      <w:r w:rsidR="00366E60">
        <w:rPr>
          <w:rFonts w:ascii="Arial" w:hAnsi="Arial" w:cs="Arial"/>
          <w:sz w:val="24"/>
          <w:szCs w:val="24"/>
        </w:rPr>
        <w:t xml:space="preserve"> Sargent moves to remove the residential corridor along Indian Bay from the overlay</w:t>
      </w:r>
      <w:r w:rsidR="006D5815">
        <w:rPr>
          <w:rFonts w:ascii="Arial" w:hAnsi="Arial" w:cs="Arial"/>
          <w:sz w:val="24"/>
          <w:szCs w:val="24"/>
        </w:rPr>
        <w:t xml:space="preserve"> and the top two parcels, leaving the largest parcel (</w:t>
      </w:r>
      <w:r w:rsidR="0097043E">
        <w:rPr>
          <w:rFonts w:ascii="Arial" w:hAnsi="Arial" w:cs="Arial"/>
          <w:sz w:val="24"/>
          <w:szCs w:val="24"/>
        </w:rPr>
        <w:t>58</w:t>
      </w:r>
      <w:r w:rsidR="003B7996">
        <w:rPr>
          <w:rFonts w:ascii="Arial" w:hAnsi="Arial" w:cs="Arial"/>
          <w:sz w:val="24"/>
          <w:szCs w:val="24"/>
        </w:rPr>
        <w:t>2</w:t>
      </w:r>
      <w:r w:rsidR="0097043E">
        <w:rPr>
          <w:rFonts w:ascii="Arial" w:hAnsi="Arial" w:cs="Arial"/>
          <w:sz w:val="24"/>
          <w:szCs w:val="24"/>
        </w:rPr>
        <w:t xml:space="preserve"> acres) </w:t>
      </w:r>
      <w:r w:rsidR="006D5815">
        <w:rPr>
          <w:rFonts w:ascii="Arial" w:hAnsi="Arial" w:cs="Arial"/>
          <w:sz w:val="24"/>
          <w:szCs w:val="24"/>
        </w:rPr>
        <w:t>in the overlay.</w:t>
      </w:r>
      <w:r w:rsidR="00301979">
        <w:rPr>
          <w:rFonts w:ascii="Arial" w:hAnsi="Arial" w:cs="Arial"/>
          <w:sz w:val="24"/>
          <w:szCs w:val="24"/>
        </w:rPr>
        <w:t xml:space="preserve"> </w:t>
      </w:r>
      <w:r w:rsidR="0097043E">
        <w:rPr>
          <w:rFonts w:ascii="Arial" w:hAnsi="Arial" w:cs="Arial"/>
          <w:sz w:val="24"/>
          <w:szCs w:val="24"/>
        </w:rPr>
        <w:t xml:space="preserve">McClain seconds. </w:t>
      </w:r>
      <w:r w:rsidR="007F754F">
        <w:rPr>
          <w:rFonts w:ascii="Arial" w:hAnsi="Arial" w:cs="Arial"/>
          <w:sz w:val="24"/>
          <w:szCs w:val="24"/>
        </w:rPr>
        <w:t xml:space="preserve">Discussion </w:t>
      </w:r>
      <w:r w:rsidR="00B94E05">
        <w:rPr>
          <w:rFonts w:ascii="Arial" w:hAnsi="Arial" w:cs="Arial"/>
          <w:sz w:val="24"/>
          <w:szCs w:val="24"/>
        </w:rPr>
        <w:t xml:space="preserve">on ordinances </w:t>
      </w:r>
      <w:r w:rsidR="00DB7928">
        <w:rPr>
          <w:rFonts w:ascii="Arial" w:hAnsi="Arial" w:cs="Arial"/>
          <w:sz w:val="24"/>
          <w:szCs w:val="24"/>
        </w:rPr>
        <w:t>61-2024, 62-2024, and 63-2024</w:t>
      </w:r>
      <w:r w:rsidR="008B3777">
        <w:rPr>
          <w:rFonts w:ascii="Arial" w:hAnsi="Arial" w:cs="Arial"/>
          <w:sz w:val="24"/>
          <w:szCs w:val="24"/>
        </w:rPr>
        <w:t xml:space="preserve">, came down to the fact that they were issued by the state and </w:t>
      </w:r>
      <w:r w:rsidR="003B7996">
        <w:rPr>
          <w:rFonts w:ascii="Arial" w:hAnsi="Arial" w:cs="Arial"/>
          <w:sz w:val="24"/>
          <w:szCs w:val="24"/>
        </w:rPr>
        <w:t>specifics</w:t>
      </w:r>
      <w:r w:rsidR="008B3777">
        <w:rPr>
          <w:rFonts w:ascii="Arial" w:hAnsi="Arial" w:cs="Arial"/>
          <w:sz w:val="24"/>
          <w:szCs w:val="24"/>
        </w:rPr>
        <w:t xml:space="preserve"> cannot be changed.</w:t>
      </w:r>
    </w:p>
    <w:p w14:paraId="06B95A46" w14:textId="5278373F" w:rsidR="00A41DFF" w:rsidRPr="00CE04A4" w:rsidRDefault="00A41DFF" w:rsidP="00A41DFF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Vote on Resolutions</w:t>
      </w:r>
    </w:p>
    <w:p w14:paraId="357EEF7B" w14:textId="1137D7D9" w:rsidR="00CF0DC9" w:rsidRPr="00CF0DC9" w:rsidRDefault="0097043E" w:rsidP="00CF0DC9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moves to approve Resolution </w:t>
      </w:r>
      <w:r w:rsidR="00A41DFF" w:rsidRPr="00CE04A4">
        <w:rPr>
          <w:rFonts w:ascii="Arial" w:hAnsi="Arial" w:cs="Arial"/>
          <w:sz w:val="24"/>
          <w:szCs w:val="24"/>
        </w:rPr>
        <w:t xml:space="preserve">No. </w:t>
      </w:r>
      <w:r w:rsidR="00E96DDF" w:rsidRPr="00CE04A4">
        <w:rPr>
          <w:rFonts w:ascii="Arial" w:hAnsi="Arial" w:cs="Arial"/>
          <w:sz w:val="24"/>
          <w:szCs w:val="24"/>
        </w:rPr>
        <w:t>68</w:t>
      </w:r>
      <w:r w:rsidR="00A41DFF" w:rsidRPr="00CE04A4">
        <w:rPr>
          <w:rFonts w:ascii="Arial" w:hAnsi="Arial" w:cs="Arial"/>
          <w:sz w:val="24"/>
          <w:szCs w:val="24"/>
        </w:rPr>
        <w:t>-2024 (Renewable Energy Overlay)</w:t>
      </w:r>
      <w:r w:rsidR="0081104D">
        <w:rPr>
          <w:rFonts w:ascii="Arial" w:hAnsi="Arial" w:cs="Arial"/>
          <w:sz w:val="24"/>
          <w:szCs w:val="24"/>
        </w:rPr>
        <w:t>, with corrections to the parcel numbers. McClain seconds</w:t>
      </w:r>
      <w:r w:rsidR="00FD7B12">
        <w:rPr>
          <w:rFonts w:ascii="Arial" w:hAnsi="Arial" w:cs="Arial"/>
          <w:sz w:val="24"/>
          <w:szCs w:val="24"/>
        </w:rPr>
        <w:t>.</w:t>
      </w:r>
      <w:r w:rsidR="008B3777">
        <w:rPr>
          <w:rFonts w:ascii="Arial" w:hAnsi="Arial" w:cs="Arial"/>
          <w:sz w:val="24"/>
          <w:szCs w:val="24"/>
        </w:rPr>
        <w:t xml:space="preserve"> </w:t>
      </w:r>
      <w:r w:rsidR="00FC61B1">
        <w:rPr>
          <w:rFonts w:ascii="Arial" w:hAnsi="Arial" w:cs="Arial"/>
          <w:sz w:val="24"/>
          <w:szCs w:val="24"/>
        </w:rPr>
        <w:t xml:space="preserve">Roll call: </w:t>
      </w:r>
      <w:r w:rsidR="00CF0DC9" w:rsidRPr="00CF0DC9">
        <w:rPr>
          <w:rFonts w:ascii="Arial" w:hAnsi="Arial" w:cs="Arial"/>
          <w:sz w:val="24"/>
          <w:szCs w:val="24"/>
        </w:rPr>
        <w:t>Bob Hagen – AB, Karen McClain – Yes, Marisa McGlue – No, Patti Sargent – Yes, Stephen Niezgoda – Yes, Don Kline – Yes.</w:t>
      </w:r>
      <w:r w:rsidR="00496C32">
        <w:rPr>
          <w:rFonts w:ascii="Arial" w:hAnsi="Arial" w:cs="Arial"/>
          <w:sz w:val="24"/>
          <w:szCs w:val="24"/>
        </w:rPr>
        <w:t xml:space="preserve"> With 4 yes votes and 1 no vote, the resolution passes.</w:t>
      </w:r>
    </w:p>
    <w:p w14:paraId="7902004B" w14:textId="1C4B5F75" w:rsidR="00AB2494" w:rsidRPr="00CE04A4" w:rsidRDefault="00080A93" w:rsidP="00AB2494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moves to approve Resolution </w:t>
      </w:r>
      <w:r w:rsidR="00AB2494" w:rsidRPr="00CE04A4">
        <w:rPr>
          <w:rFonts w:ascii="Arial" w:hAnsi="Arial" w:cs="Arial"/>
          <w:sz w:val="24"/>
          <w:szCs w:val="24"/>
        </w:rPr>
        <w:t>No. 6</w:t>
      </w:r>
      <w:r w:rsidR="00E96DDF" w:rsidRPr="00CE04A4">
        <w:rPr>
          <w:rFonts w:ascii="Arial" w:hAnsi="Arial" w:cs="Arial"/>
          <w:sz w:val="24"/>
          <w:szCs w:val="24"/>
        </w:rPr>
        <w:t>9</w:t>
      </w:r>
      <w:r w:rsidR="00AB2494" w:rsidRPr="00CE04A4">
        <w:rPr>
          <w:rFonts w:ascii="Arial" w:hAnsi="Arial" w:cs="Arial"/>
          <w:sz w:val="24"/>
          <w:szCs w:val="24"/>
        </w:rPr>
        <w:t>-2024 (Utility Scale Solar Energy Systems)</w:t>
      </w:r>
      <w:r>
        <w:rPr>
          <w:rFonts w:ascii="Arial" w:hAnsi="Arial" w:cs="Arial"/>
          <w:sz w:val="24"/>
          <w:szCs w:val="24"/>
        </w:rPr>
        <w:t xml:space="preserve">. Niezgoda seconds. Roll call: </w:t>
      </w:r>
      <w:r w:rsidRPr="00CF0DC9">
        <w:rPr>
          <w:rFonts w:ascii="Arial" w:hAnsi="Arial" w:cs="Arial"/>
          <w:sz w:val="24"/>
          <w:szCs w:val="24"/>
        </w:rPr>
        <w:t xml:space="preserve">Bob Hagen – AB, Karen McClain – Yes, Marisa McGlue – </w:t>
      </w:r>
      <w:r>
        <w:rPr>
          <w:rFonts w:ascii="Arial" w:hAnsi="Arial" w:cs="Arial"/>
          <w:sz w:val="24"/>
          <w:szCs w:val="24"/>
        </w:rPr>
        <w:t>Yes</w:t>
      </w:r>
      <w:r w:rsidRPr="00CF0DC9">
        <w:rPr>
          <w:rFonts w:ascii="Arial" w:hAnsi="Arial" w:cs="Arial"/>
          <w:sz w:val="24"/>
          <w:szCs w:val="24"/>
        </w:rPr>
        <w:t>, Patti Sargent – Yes, Stephen Niezgoda – Yes, Don Kline – Yes</w:t>
      </w:r>
      <w:r>
        <w:rPr>
          <w:rFonts w:ascii="Arial" w:hAnsi="Arial" w:cs="Arial"/>
          <w:sz w:val="24"/>
          <w:szCs w:val="24"/>
        </w:rPr>
        <w:t>. With 5 yes votes, the Resolution passes.</w:t>
      </w:r>
    </w:p>
    <w:p w14:paraId="03C97BBA" w14:textId="53492456" w:rsidR="00AB2494" w:rsidRPr="00CE04A4" w:rsidRDefault="00080A93" w:rsidP="00AB2494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Sargent moves to </w:t>
      </w:r>
      <w:r w:rsidR="0007435E">
        <w:rPr>
          <w:rFonts w:ascii="Arial" w:hAnsi="Arial" w:cs="Arial"/>
          <w:sz w:val="24"/>
          <w:szCs w:val="24"/>
        </w:rPr>
        <w:t xml:space="preserve">approve Resolution </w:t>
      </w:r>
      <w:r w:rsidR="00AB2494" w:rsidRPr="00CE04A4">
        <w:rPr>
          <w:rFonts w:ascii="Arial" w:hAnsi="Arial" w:cs="Arial"/>
          <w:sz w:val="24"/>
          <w:szCs w:val="24"/>
        </w:rPr>
        <w:t xml:space="preserve">No. </w:t>
      </w:r>
      <w:r w:rsidR="00E96DDF" w:rsidRPr="00CE04A4">
        <w:rPr>
          <w:rFonts w:ascii="Arial" w:hAnsi="Arial" w:cs="Arial"/>
          <w:sz w:val="24"/>
          <w:szCs w:val="24"/>
        </w:rPr>
        <w:t>70</w:t>
      </w:r>
      <w:r w:rsidR="00AB2494" w:rsidRPr="00CE04A4">
        <w:rPr>
          <w:rFonts w:ascii="Arial" w:hAnsi="Arial" w:cs="Arial"/>
          <w:sz w:val="24"/>
          <w:szCs w:val="24"/>
        </w:rPr>
        <w:t>-2024 (Wind Energy Systems)</w:t>
      </w:r>
      <w:r w:rsidR="0007435E">
        <w:rPr>
          <w:rFonts w:ascii="Arial" w:hAnsi="Arial" w:cs="Arial"/>
          <w:sz w:val="24"/>
          <w:szCs w:val="24"/>
        </w:rPr>
        <w:t>. Niezgoda seconds</w:t>
      </w:r>
      <w:r w:rsidR="00AA6360">
        <w:rPr>
          <w:rFonts w:ascii="Arial" w:hAnsi="Arial" w:cs="Arial"/>
          <w:sz w:val="24"/>
          <w:szCs w:val="24"/>
        </w:rPr>
        <w:t xml:space="preserve">. Roll call: </w:t>
      </w:r>
      <w:r w:rsidR="00AA6360" w:rsidRPr="00CF0DC9">
        <w:rPr>
          <w:rFonts w:ascii="Arial" w:hAnsi="Arial" w:cs="Arial"/>
          <w:sz w:val="24"/>
          <w:szCs w:val="24"/>
        </w:rPr>
        <w:t xml:space="preserve">Bob Hagen – AB, Karen McClain – Yes, Marisa McGlue – </w:t>
      </w:r>
      <w:r w:rsidR="00F65BA7">
        <w:rPr>
          <w:rFonts w:ascii="Arial" w:hAnsi="Arial" w:cs="Arial"/>
          <w:sz w:val="24"/>
          <w:szCs w:val="24"/>
        </w:rPr>
        <w:t>Yes</w:t>
      </w:r>
      <w:r w:rsidR="00AA6360" w:rsidRPr="00CF0DC9">
        <w:rPr>
          <w:rFonts w:ascii="Arial" w:hAnsi="Arial" w:cs="Arial"/>
          <w:sz w:val="24"/>
          <w:szCs w:val="24"/>
        </w:rPr>
        <w:t>, Patti Sargent – Yes, Stephen Niezgoda – Yes, Don Kline – Yes</w:t>
      </w:r>
      <w:r w:rsidR="00F65BA7">
        <w:rPr>
          <w:rFonts w:ascii="Arial" w:hAnsi="Arial" w:cs="Arial"/>
          <w:sz w:val="24"/>
          <w:szCs w:val="24"/>
        </w:rPr>
        <w:t>. With 5 yes votes, the Resolution passes.</w:t>
      </w:r>
    </w:p>
    <w:p w14:paraId="7C87DD87" w14:textId="35129F09" w:rsidR="00AB2494" w:rsidRPr="00CE04A4" w:rsidRDefault="00F65BA7" w:rsidP="00AB2494">
      <w:pPr>
        <w:pStyle w:val="Body"/>
        <w:numPr>
          <w:ilvl w:val="1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moves to approve </w:t>
      </w:r>
      <w:r w:rsidR="00586C60">
        <w:rPr>
          <w:rFonts w:ascii="Arial" w:hAnsi="Arial" w:cs="Arial"/>
          <w:sz w:val="24"/>
          <w:szCs w:val="24"/>
        </w:rPr>
        <w:t xml:space="preserve">Resolution </w:t>
      </w:r>
      <w:r w:rsidR="00AB2494" w:rsidRPr="00CE04A4">
        <w:rPr>
          <w:rFonts w:ascii="Arial" w:hAnsi="Arial" w:cs="Arial"/>
          <w:sz w:val="24"/>
          <w:szCs w:val="24"/>
        </w:rPr>
        <w:t xml:space="preserve">No. </w:t>
      </w:r>
      <w:r w:rsidR="00E96DDF" w:rsidRPr="00CE04A4">
        <w:rPr>
          <w:rFonts w:ascii="Arial" w:hAnsi="Arial" w:cs="Arial"/>
          <w:sz w:val="24"/>
          <w:szCs w:val="24"/>
        </w:rPr>
        <w:t>71-</w:t>
      </w:r>
      <w:r w:rsidR="00AB2494" w:rsidRPr="00CE04A4">
        <w:rPr>
          <w:rFonts w:ascii="Arial" w:hAnsi="Arial" w:cs="Arial"/>
          <w:sz w:val="24"/>
          <w:szCs w:val="24"/>
        </w:rPr>
        <w:t>2024 (Utility Scale Battery Energy Storage Systems)</w:t>
      </w:r>
      <w:r w:rsidR="00586C60">
        <w:rPr>
          <w:rFonts w:ascii="Arial" w:hAnsi="Arial" w:cs="Arial"/>
          <w:sz w:val="24"/>
          <w:szCs w:val="24"/>
        </w:rPr>
        <w:t xml:space="preserve">. Niezgoda seconds. Roll call: </w:t>
      </w:r>
      <w:r w:rsidR="00586C60" w:rsidRPr="00CF0DC9">
        <w:rPr>
          <w:rFonts w:ascii="Arial" w:hAnsi="Arial" w:cs="Arial"/>
          <w:sz w:val="24"/>
          <w:szCs w:val="24"/>
        </w:rPr>
        <w:t xml:space="preserve">Bob Hagen – AB, Karen McClain – Yes, Marisa McGlue – </w:t>
      </w:r>
      <w:r w:rsidR="00586C60">
        <w:rPr>
          <w:rFonts w:ascii="Arial" w:hAnsi="Arial" w:cs="Arial"/>
          <w:sz w:val="24"/>
          <w:szCs w:val="24"/>
        </w:rPr>
        <w:t>Yes</w:t>
      </w:r>
      <w:r w:rsidR="00586C60" w:rsidRPr="00CF0DC9">
        <w:rPr>
          <w:rFonts w:ascii="Arial" w:hAnsi="Arial" w:cs="Arial"/>
          <w:sz w:val="24"/>
          <w:szCs w:val="24"/>
        </w:rPr>
        <w:t>, Patti Sargent – Yes, Stephen Niezgoda – Yes, Don Kline – Yes</w:t>
      </w:r>
      <w:r w:rsidR="00586C60">
        <w:rPr>
          <w:rFonts w:ascii="Arial" w:hAnsi="Arial" w:cs="Arial"/>
          <w:sz w:val="24"/>
          <w:szCs w:val="24"/>
        </w:rPr>
        <w:t xml:space="preserve">. With 5 yes votes, the Resolution passes. </w:t>
      </w:r>
    </w:p>
    <w:p w14:paraId="7A5131A2" w14:textId="72E58B87" w:rsidR="0027052D" w:rsidRPr="00CE04A4" w:rsidRDefault="0027052D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 w:rsidRPr="00CE04A4">
        <w:rPr>
          <w:rFonts w:ascii="Arial" w:hAnsi="Arial" w:cs="Arial"/>
          <w:sz w:val="24"/>
          <w:szCs w:val="24"/>
        </w:rPr>
        <w:t>Public Comments</w:t>
      </w:r>
      <w:r w:rsidR="00E832FE" w:rsidRPr="00CE04A4">
        <w:rPr>
          <w:rFonts w:ascii="Arial" w:hAnsi="Arial" w:cs="Arial"/>
          <w:sz w:val="24"/>
          <w:szCs w:val="24"/>
        </w:rPr>
        <w:t>: Comments to be kept to 3 minutes each</w:t>
      </w:r>
      <w:r w:rsidR="00F360FA">
        <w:rPr>
          <w:rFonts w:ascii="Arial" w:hAnsi="Arial" w:cs="Arial"/>
          <w:sz w:val="24"/>
          <w:szCs w:val="24"/>
        </w:rPr>
        <w:t>. Many residents thanked the</w:t>
      </w:r>
      <w:r w:rsidR="00463E15">
        <w:rPr>
          <w:rFonts w:ascii="Arial" w:hAnsi="Arial" w:cs="Arial"/>
          <w:sz w:val="24"/>
          <w:szCs w:val="24"/>
        </w:rPr>
        <w:t xml:space="preserve"> Planning Commission and B</w:t>
      </w:r>
      <w:r w:rsidR="00F360FA">
        <w:rPr>
          <w:rFonts w:ascii="Arial" w:hAnsi="Arial" w:cs="Arial"/>
          <w:sz w:val="24"/>
          <w:szCs w:val="24"/>
        </w:rPr>
        <w:t xml:space="preserve">oard for their </w:t>
      </w:r>
      <w:r w:rsidR="00FD5568">
        <w:rPr>
          <w:rFonts w:ascii="Arial" w:hAnsi="Arial" w:cs="Arial"/>
          <w:sz w:val="24"/>
          <w:szCs w:val="24"/>
        </w:rPr>
        <w:t>time and hard work.</w:t>
      </w:r>
    </w:p>
    <w:p w14:paraId="5D9E0134" w14:textId="7B401D95" w:rsidR="0027052D" w:rsidRPr="00CE04A4" w:rsidRDefault="00FD5568" w:rsidP="00FE30F7">
      <w:pPr>
        <w:pStyle w:val="Body"/>
        <w:numPr>
          <w:ilvl w:val="0"/>
          <w:numId w:val="1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Sargent moved to </w:t>
      </w:r>
      <w:r w:rsidR="0027052D" w:rsidRPr="00CE04A4">
        <w:rPr>
          <w:rFonts w:ascii="Arial" w:hAnsi="Arial" w:cs="Arial"/>
          <w:sz w:val="24"/>
          <w:szCs w:val="24"/>
        </w:rPr>
        <w:t>Adjourn</w:t>
      </w:r>
      <w:r>
        <w:rPr>
          <w:rFonts w:ascii="Arial" w:hAnsi="Arial" w:cs="Arial"/>
          <w:sz w:val="24"/>
          <w:szCs w:val="24"/>
        </w:rPr>
        <w:t xml:space="preserve">. Kline seconded. </w:t>
      </w:r>
      <w:r w:rsidR="00B7319C">
        <w:rPr>
          <w:rFonts w:ascii="Arial" w:hAnsi="Arial" w:cs="Arial"/>
          <w:sz w:val="24"/>
          <w:szCs w:val="24"/>
        </w:rPr>
        <w:t>All present in favor, none opposed. The meeting adjourned at 9:26pm.</w:t>
      </w:r>
    </w:p>
    <w:p w14:paraId="373D2789" w14:textId="0AF635BA" w:rsidR="0027052D" w:rsidRDefault="0027052D" w:rsidP="00B7319C">
      <w:pPr>
        <w:pStyle w:val="Body"/>
        <w:rPr>
          <w:rFonts w:ascii="Arial" w:hAnsi="Arial" w:cs="Arial"/>
          <w:sz w:val="24"/>
          <w:szCs w:val="24"/>
        </w:rPr>
      </w:pPr>
    </w:p>
    <w:p w14:paraId="5B3DC8F0" w14:textId="77777777" w:rsidR="00B35BC8" w:rsidRDefault="00B35BC8" w:rsidP="00B7319C">
      <w:pPr>
        <w:pStyle w:val="Body"/>
        <w:rPr>
          <w:rFonts w:ascii="Arial" w:hAnsi="Arial" w:cs="Arial"/>
          <w:sz w:val="24"/>
          <w:szCs w:val="24"/>
        </w:rPr>
      </w:pPr>
    </w:p>
    <w:p w14:paraId="35A034B2" w14:textId="3315179E" w:rsidR="00B35BC8" w:rsidRDefault="00B35BC8" w:rsidP="00B7319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35884287" w14:textId="77777777" w:rsidR="00B35BC8" w:rsidRDefault="00B35BC8" w:rsidP="00B7319C">
      <w:pPr>
        <w:pStyle w:val="Body"/>
        <w:rPr>
          <w:rFonts w:ascii="Arial" w:hAnsi="Arial" w:cs="Arial"/>
          <w:sz w:val="24"/>
          <w:szCs w:val="24"/>
        </w:rPr>
      </w:pPr>
    </w:p>
    <w:p w14:paraId="3E707F4F" w14:textId="07E1F930" w:rsidR="00B35BC8" w:rsidRDefault="00B35BC8" w:rsidP="00B7319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Julie Goericke</w:t>
      </w:r>
    </w:p>
    <w:p w14:paraId="3143FA87" w14:textId="46A2F359" w:rsidR="00B35BC8" w:rsidRPr="00CE04A4" w:rsidRDefault="00B35BC8" w:rsidP="00B7319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Deputy Clerk</w:t>
      </w:r>
    </w:p>
    <w:sectPr w:rsidR="00B35BC8" w:rsidRPr="00CE04A4" w:rsidSect="00AD607F">
      <w:headerReference w:type="default" r:id="rId8"/>
      <w:footerReference w:type="default" r:id="rId9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E6506" w14:textId="77777777" w:rsidR="00C507FD" w:rsidRDefault="00C507FD" w:rsidP="007516B7">
      <w:pPr>
        <w:spacing w:after="0" w:line="240" w:lineRule="auto"/>
      </w:pPr>
      <w:r>
        <w:separator/>
      </w:r>
    </w:p>
  </w:endnote>
  <w:endnote w:type="continuationSeparator" w:id="0">
    <w:p w14:paraId="0A6B0A51" w14:textId="77777777" w:rsidR="00C507FD" w:rsidRDefault="00C507FD" w:rsidP="0075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8300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5A11C" w14:textId="235D6DB7" w:rsidR="003B7996" w:rsidRDefault="003B79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D0E09" w14:textId="77777777" w:rsidR="007516B7" w:rsidRDefault="0075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43E76" w14:textId="77777777" w:rsidR="00C507FD" w:rsidRDefault="00C507FD" w:rsidP="007516B7">
      <w:pPr>
        <w:spacing w:after="0" w:line="240" w:lineRule="auto"/>
      </w:pPr>
      <w:r>
        <w:separator/>
      </w:r>
    </w:p>
  </w:footnote>
  <w:footnote w:type="continuationSeparator" w:id="0">
    <w:p w14:paraId="3BA70C99" w14:textId="77777777" w:rsidR="00C507FD" w:rsidRDefault="00C507FD" w:rsidP="0075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69973" w14:textId="77777777" w:rsidR="007516B7" w:rsidRPr="003873D9" w:rsidRDefault="007516B7" w:rsidP="007516B7">
    <w:pPr>
      <w:pStyle w:val="Body"/>
      <w:jc w:val="center"/>
      <w:rPr>
        <w:rFonts w:ascii="Arial" w:hAnsi="Arial" w:cs="Arial"/>
        <w:b/>
        <w:bCs/>
        <w:sz w:val="20"/>
        <w:szCs w:val="20"/>
      </w:rPr>
    </w:pPr>
    <w:r w:rsidRPr="003873D9">
      <w:rPr>
        <w:rFonts w:ascii="Arial" w:hAnsi="Arial" w:cs="Arial"/>
        <w:b/>
        <w:bCs/>
        <w:sz w:val="20"/>
        <w:szCs w:val="20"/>
      </w:rPr>
      <w:t>WHITE RIVER TOWNSHIP</w:t>
    </w:r>
  </w:p>
  <w:p w14:paraId="62D9848B" w14:textId="77777777" w:rsidR="007516B7" w:rsidRDefault="007516B7" w:rsidP="007516B7">
    <w:pPr>
      <w:pStyle w:val="Body"/>
      <w:jc w:val="center"/>
      <w:rPr>
        <w:rFonts w:ascii="Arial" w:hAnsi="Arial" w:cs="Arial"/>
        <w:b/>
        <w:bCs/>
        <w:sz w:val="20"/>
        <w:szCs w:val="20"/>
      </w:rPr>
    </w:pPr>
    <w:r w:rsidRPr="003873D9">
      <w:rPr>
        <w:rFonts w:ascii="Arial" w:hAnsi="Arial" w:cs="Arial"/>
        <w:b/>
        <w:bCs/>
        <w:sz w:val="20"/>
        <w:szCs w:val="20"/>
      </w:rPr>
      <w:t xml:space="preserve">PLANNING COMMISSION </w:t>
    </w:r>
    <w:r>
      <w:rPr>
        <w:rFonts w:ascii="Arial" w:hAnsi="Arial" w:cs="Arial"/>
        <w:b/>
        <w:bCs/>
        <w:sz w:val="20"/>
        <w:szCs w:val="20"/>
      </w:rPr>
      <w:t>PUBLIC HEARING</w:t>
    </w:r>
    <w:r>
      <w:rPr>
        <w:rFonts w:ascii="Arial" w:hAnsi="Arial" w:cs="Arial"/>
        <w:b/>
        <w:bCs/>
        <w:sz w:val="20"/>
        <w:szCs w:val="20"/>
      </w:rPr>
      <w:tab/>
    </w:r>
  </w:p>
  <w:p w14:paraId="4DBEA6C9" w14:textId="77777777" w:rsidR="007516B7" w:rsidRDefault="007516B7" w:rsidP="007516B7">
    <w:pPr>
      <w:pStyle w:val="Body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HELD IN THE CAFETERIA OF NELLIE B CHISHOLM MIDDLE SCHOOL</w:t>
    </w:r>
  </w:p>
  <w:p w14:paraId="26113B3F" w14:textId="77777777" w:rsidR="007516B7" w:rsidRPr="003873D9" w:rsidRDefault="007516B7" w:rsidP="007516B7">
    <w:pPr>
      <w:pStyle w:val="Body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4700 STATON BLVD, MONTAGUE, MI</w:t>
    </w:r>
  </w:p>
  <w:p w14:paraId="7E1AABA3" w14:textId="77777777" w:rsidR="007516B7" w:rsidRPr="003873D9" w:rsidRDefault="007516B7" w:rsidP="007516B7">
    <w:pPr>
      <w:pStyle w:val="Body"/>
      <w:jc w:val="center"/>
      <w:rPr>
        <w:rFonts w:ascii="Arial" w:hAnsi="Arial" w:cs="Arial"/>
        <w:b/>
        <w:bCs/>
        <w:sz w:val="20"/>
        <w:szCs w:val="20"/>
      </w:rPr>
    </w:pPr>
    <w:r w:rsidRPr="003873D9">
      <w:rPr>
        <w:rFonts w:ascii="Arial" w:hAnsi="Arial" w:cs="Arial"/>
        <w:b/>
        <w:bCs/>
        <w:sz w:val="20"/>
        <w:szCs w:val="20"/>
      </w:rPr>
      <w:t>AUGUST 1</w:t>
    </w:r>
    <w:r>
      <w:rPr>
        <w:rFonts w:ascii="Arial" w:hAnsi="Arial" w:cs="Arial"/>
        <w:b/>
        <w:bCs/>
        <w:sz w:val="20"/>
        <w:szCs w:val="20"/>
      </w:rPr>
      <w:t>2</w:t>
    </w:r>
    <w:r w:rsidRPr="003873D9">
      <w:rPr>
        <w:rFonts w:ascii="Arial" w:hAnsi="Arial" w:cs="Arial"/>
        <w:b/>
        <w:bCs/>
        <w:sz w:val="20"/>
        <w:szCs w:val="20"/>
      </w:rPr>
      <w:t>, 2024</w:t>
    </w:r>
  </w:p>
  <w:p w14:paraId="0524758E" w14:textId="7096A3F4" w:rsidR="007516B7" w:rsidRPr="00AD607F" w:rsidRDefault="00AD607F" w:rsidP="00AD607F">
    <w:pPr>
      <w:pStyle w:val="Header"/>
      <w:jc w:val="center"/>
      <w:rPr>
        <w:rFonts w:ascii="Arial" w:hAnsi="Arial" w:cs="Arial"/>
        <w:b/>
        <w:bCs/>
      </w:rPr>
    </w:pPr>
    <w:r w:rsidRPr="00AD607F">
      <w:rPr>
        <w:rFonts w:ascii="Arial" w:hAnsi="Arial" w:cs="Arial"/>
        <w:b/>
        <w:bCs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B55"/>
    <w:multiLevelType w:val="hybridMultilevel"/>
    <w:tmpl w:val="D74A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64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2D"/>
    <w:rsid w:val="00021B39"/>
    <w:rsid w:val="00031280"/>
    <w:rsid w:val="00064AE2"/>
    <w:rsid w:val="0007435E"/>
    <w:rsid w:val="00080A93"/>
    <w:rsid w:val="00080D42"/>
    <w:rsid w:val="00080FE5"/>
    <w:rsid w:val="000C5064"/>
    <w:rsid w:val="000C7A94"/>
    <w:rsid w:val="001000F3"/>
    <w:rsid w:val="00130A4E"/>
    <w:rsid w:val="00140DFD"/>
    <w:rsid w:val="00142421"/>
    <w:rsid w:val="001479C6"/>
    <w:rsid w:val="00152861"/>
    <w:rsid w:val="0016205A"/>
    <w:rsid w:val="001A2CD0"/>
    <w:rsid w:val="001C7D8F"/>
    <w:rsid w:val="001D53C5"/>
    <w:rsid w:val="00206699"/>
    <w:rsid w:val="00225295"/>
    <w:rsid w:val="0023739C"/>
    <w:rsid w:val="0026558C"/>
    <w:rsid w:val="0027052D"/>
    <w:rsid w:val="002810A4"/>
    <w:rsid w:val="002862E0"/>
    <w:rsid w:val="002A7BF4"/>
    <w:rsid w:val="002C4C1F"/>
    <w:rsid w:val="002D59B9"/>
    <w:rsid w:val="002E435A"/>
    <w:rsid w:val="002F439D"/>
    <w:rsid w:val="00301979"/>
    <w:rsid w:val="00310094"/>
    <w:rsid w:val="00312BF3"/>
    <w:rsid w:val="003159A6"/>
    <w:rsid w:val="003579FC"/>
    <w:rsid w:val="00365CA4"/>
    <w:rsid w:val="00366E60"/>
    <w:rsid w:val="0037617F"/>
    <w:rsid w:val="003A4FDE"/>
    <w:rsid w:val="003B7996"/>
    <w:rsid w:val="003C385A"/>
    <w:rsid w:val="003C637A"/>
    <w:rsid w:val="003C7DB8"/>
    <w:rsid w:val="004057B5"/>
    <w:rsid w:val="00417EB3"/>
    <w:rsid w:val="0042187A"/>
    <w:rsid w:val="00431583"/>
    <w:rsid w:val="004518C3"/>
    <w:rsid w:val="0046290B"/>
    <w:rsid w:val="00463E15"/>
    <w:rsid w:val="00470673"/>
    <w:rsid w:val="00473318"/>
    <w:rsid w:val="00483ADD"/>
    <w:rsid w:val="004958E1"/>
    <w:rsid w:val="00496C32"/>
    <w:rsid w:val="004C7CAA"/>
    <w:rsid w:val="004E0E69"/>
    <w:rsid w:val="004F3AED"/>
    <w:rsid w:val="00511819"/>
    <w:rsid w:val="005512FA"/>
    <w:rsid w:val="00575CC5"/>
    <w:rsid w:val="00586C60"/>
    <w:rsid w:val="00590845"/>
    <w:rsid w:val="005E2199"/>
    <w:rsid w:val="005F257A"/>
    <w:rsid w:val="006051CE"/>
    <w:rsid w:val="0064539E"/>
    <w:rsid w:val="00663229"/>
    <w:rsid w:val="00685999"/>
    <w:rsid w:val="00686428"/>
    <w:rsid w:val="00694612"/>
    <w:rsid w:val="006B2A00"/>
    <w:rsid w:val="006B771A"/>
    <w:rsid w:val="006D43E1"/>
    <w:rsid w:val="006D5815"/>
    <w:rsid w:val="006D77DC"/>
    <w:rsid w:val="00720033"/>
    <w:rsid w:val="007204B7"/>
    <w:rsid w:val="007267AF"/>
    <w:rsid w:val="00737B72"/>
    <w:rsid w:val="007516B7"/>
    <w:rsid w:val="00761351"/>
    <w:rsid w:val="00776C36"/>
    <w:rsid w:val="007E7819"/>
    <w:rsid w:val="007F754F"/>
    <w:rsid w:val="0081104D"/>
    <w:rsid w:val="008148F3"/>
    <w:rsid w:val="008249B7"/>
    <w:rsid w:val="00863812"/>
    <w:rsid w:val="00871DFC"/>
    <w:rsid w:val="00890BCA"/>
    <w:rsid w:val="008B3777"/>
    <w:rsid w:val="008C598B"/>
    <w:rsid w:val="008F5286"/>
    <w:rsid w:val="008F7EEC"/>
    <w:rsid w:val="00903204"/>
    <w:rsid w:val="0090572D"/>
    <w:rsid w:val="00947D74"/>
    <w:rsid w:val="0095582C"/>
    <w:rsid w:val="00964B6F"/>
    <w:rsid w:val="0097043E"/>
    <w:rsid w:val="00980621"/>
    <w:rsid w:val="00994842"/>
    <w:rsid w:val="009B05EB"/>
    <w:rsid w:val="009B3185"/>
    <w:rsid w:val="009B5894"/>
    <w:rsid w:val="009D7058"/>
    <w:rsid w:val="009E020A"/>
    <w:rsid w:val="00A019A7"/>
    <w:rsid w:val="00A314A1"/>
    <w:rsid w:val="00A32927"/>
    <w:rsid w:val="00A36BAF"/>
    <w:rsid w:val="00A41DFF"/>
    <w:rsid w:val="00A60A04"/>
    <w:rsid w:val="00A671E3"/>
    <w:rsid w:val="00A71144"/>
    <w:rsid w:val="00A83972"/>
    <w:rsid w:val="00AA1D15"/>
    <w:rsid w:val="00AA6360"/>
    <w:rsid w:val="00AB2494"/>
    <w:rsid w:val="00AB52C2"/>
    <w:rsid w:val="00AD607F"/>
    <w:rsid w:val="00AF2487"/>
    <w:rsid w:val="00B015A2"/>
    <w:rsid w:val="00B15F83"/>
    <w:rsid w:val="00B35BC8"/>
    <w:rsid w:val="00B432FF"/>
    <w:rsid w:val="00B60236"/>
    <w:rsid w:val="00B7319C"/>
    <w:rsid w:val="00B94128"/>
    <w:rsid w:val="00B94E05"/>
    <w:rsid w:val="00B95F3C"/>
    <w:rsid w:val="00BA5197"/>
    <w:rsid w:val="00BF7608"/>
    <w:rsid w:val="00C168CC"/>
    <w:rsid w:val="00C1708A"/>
    <w:rsid w:val="00C41B87"/>
    <w:rsid w:val="00C4710A"/>
    <w:rsid w:val="00C507FD"/>
    <w:rsid w:val="00C512C3"/>
    <w:rsid w:val="00C745FD"/>
    <w:rsid w:val="00C77158"/>
    <w:rsid w:val="00CB6040"/>
    <w:rsid w:val="00CE04A4"/>
    <w:rsid w:val="00CE5E3D"/>
    <w:rsid w:val="00CF0DC9"/>
    <w:rsid w:val="00D06AC9"/>
    <w:rsid w:val="00D12C67"/>
    <w:rsid w:val="00D40AC4"/>
    <w:rsid w:val="00D52C33"/>
    <w:rsid w:val="00D5796B"/>
    <w:rsid w:val="00D6743C"/>
    <w:rsid w:val="00DA53B6"/>
    <w:rsid w:val="00DA6D2A"/>
    <w:rsid w:val="00DB00B3"/>
    <w:rsid w:val="00DB7928"/>
    <w:rsid w:val="00E043F2"/>
    <w:rsid w:val="00E17C08"/>
    <w:rsid w:val="00E4177B"/>
    <w:rsid w:val="00E47444"/>
    <w:rsid w:val="00E832FE"/>
    <w:rsid w:val="00E85619"/>
    <w:rsid w:val="00E87EEC"/>
    <w:rsid w:val="00E96DDF"/>
    <w:rsid w:val="00EB3951"/>
    <w:rsid w:val="00EC6BFE"/>
    <w:rsid w:val="00ED1A52"/>
    <w:rsid w:val="00EE528C"/>
    <w:rsid w:val="00EF0B95"/>
    <w:rsid w:val="00F013DB"/>
    <w:rsid w:val="00F04EEF"/>
    <w:rsid w:val="00F05D9C"/>
    <w:rsid w:val="00F360FA"/>
    <w:rsid w:val="00F44324"/>
    <w:rsid w:val="00F4735B"/>
    <w:rsid w:val="00F51169"/>
    <w:rsid w:val="00F63EB4"/>
    <w:rsid w:val="00F65A12"/>
    <w:rsid w:val="00F65BA7"/>
    <w:rsid w:val="00F72E72"/>
    <w:rsid w:val="00F73756"/>
    <w:rsid w:val="00FC08CF"/>
    <w:rsid w:val="00FC61B1"/>
    <w:rsid w:val="00FD5568"/>
    <w:rsid w:val="00FD79DC"/>
    <w:rsid w:val="00FD7B12"/>
    <w:rsid w:val="00FE30F7"/>
    <w:rsid w:val="00FE61F7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39224"/>
  <w15:chartTrackingRefBased/>
  <w15:docId w15:val="{36B61807-9D38-4B68-9586-A4A2AC09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52D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2705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6B7"/>
  </w:style>
  <w:style w:type="paragraph" w:styleId="Footer">
    <w:name w:val="footer"/>
    <w:basedOn w:val="Normal"/>
    <w:link w:val="FooterChar"/>
    <w:uiPriority w:val="99"/>
    <w:unhideWhenUsed/>
    <w:rsid w:val="0075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BD9D1-D98A-4789-9E23-18A7D91F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Kline</dc:creator>
  <cp:keywords/>
  <dc:description/>
  <cp:lastModifiedBy>Patti Sargent</cp:lastModifiedBy>
  <cp:revision>3</cp:revision>
  <cp:lastPrinted>2024-08-20T22:05:00Z</cp:lastPrinted>
  <dcterms:created xsi:type="dcterms:W3CDTF">2024-08-20T17:32:00Z</dcterms:created>
  <dcterms:modified xsi:type="dcterms:W3CDTF">2024-08-20T22:12:00Z</dcterms:modified>
</cp:coreProperties>
</file>