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3B55" w14:textId="77777777" w:rsidR="00AB0E29" w:rsidRDefault="00AB0E29" w:rsidP="00AB0E29">
      <w:pPr>
        <w:spacing w:after="120"/>
        <w:jc w:val="center"/>
        <w:rPr>
          <w:b/>
          <w:bCs/>
          <w:u w:val="single"/>
        </w:rPr>
      </w:pPr>
    </w:p>
    <w:p w14:paraId="694CB2ED" w14:textId="77777777" w:rsidR="00AB0E29" w:rsidRDefault="00AB0E29" w:rsidP="00AB0E29">
      <w:pPr>
        <w:spacing w:after="120"/>
        <w:jc w:val="center"/>
        <w:rPr>
          <w:b/>
          <w:bCs/>
          <w:u w:val="single"/>
        </w:rPr>
      </w:pPr>
    </w:p>
    <w:p w14:paraId="1809DB76" w14:textId="79270737" w:rsidR="00AB0E29" w:rsidRPr="00B811E5" w:rsidRDefault="00AB0E29" w:rsidP="00AB0E29">
      <w:pPr>
        <w:spacing w:after="120"/>
        <w:jc w:val="center"/>
        <w:rPr>
          <w:b/>
          <w:bCs/>
          <w:u w:val="single"/>
        </w:rPr>
      </w:pPr>
      <w:r w:rsidRPr="00B811E5">
        <w:rPr>
          <w:b/>
          <w:bCs/>
          <w:u w:val="single"/>
        </w:rPr>
        <w:t>WHITE RIVER TOWNSHIP BOARD</w:t>
      </w:r>
    </w:p>
    <w:p w14:paraId="4D350B6B" w14:textId="77777777" w:rsidR="00AB0E29" w:rsidRPr="00B811E5" w:rsidRDefault="00AB0E29" w:rsidP="00AB0E29">
      <w:pPr>
        <w:spacing w:after="120"/>
        <w:jc w:val="center"/>
        <w:rPr>
          <w:b/>
          <w:bCs/>
          <w:u w:val="single"/>
        </w:rPr>
      </w:pPr>
      <w:r w:rsidRPr="00B811E5">
        <w:rPr>
          <w:b/>
          <w:bCs/>
          <w:u w:val="single"/>
        </w:rPr>
        <w:t>SPECIAL MEETING</w:t>
      </w:r>
    </w:p>
    <w:p w14:paraId="0703E1A4" w14:textId="77777777" w:rsidR="00AB0E29" w:rsidRDefault="00AB0E29" w:rsidP="00AB0E29">
      <w:pPr>
        <w:spacing w:after="120"/>
        <w:jc w:val="center"/>
      </w:pPr>
      <w:r w:rsidRPr="00B811E5">
        <w:rPr>
          <w:b/>
          <w:bCs/>
          <w:u w:val="single"/>
        </w:rPr>
        <w:t>MUSKEGON COUNTY, MICHIGAN</w:t>
      </w:r>
    </w:p>
    <w:p w14:paraId="3AF3F4EB" w14:textId="77777777" w:rsidR="00AB0E29" w:rsidRDefault="00AB0E29" w:rsidP="00AB0E29">
      <w:pPr>
        <w:spacing w:line="480" w:lineRule="auto"/>
        <w:ind w:firstLine="720"/>
        <w:jc w:val="left"/>
      </w:pPr>
    </w:p>
    <w:p w14:paraId="3C07B8E2" w14:textId="7495BFA2" w:rsidR="00AB0E29" w:rsidRDefault="00AB0E29" w:rsidP="00AB0E29">
      <w:pPr>
        <w:spacing w:after="120" w:line="480" w:lineRule="auto"/>
        <w:ind w:firstLine="720"/>
        <w:rPr>
          <w:color w:val="000000" w:themeColor="text1"/>
        </w:rPr>
      </w:pPr>
      <w:r>
        <w:t xml:space="preserve">The Township Board for White River Township will hold a special meeting on Wednesday, January 29, 2025 at 6:30 p.m. at the White River Township Hall at </w:t>
      </w:r>
      <w:hyperlink r:id="rId7" w:tgtFrame="_blank" w:history="1">
        <w:r w:rsidRPr="00B811E5">
          <w:rPr>
            <w:rStyle w:val="Hyperlink"/>
            <w:color w:val="000000" w:themeColor="text1"/>
            <w:u w:val="none"/>
          </w:rPr>
          <w:t>7386 Post Road, Montague, Michigan 49437</w:t>
        </w:r>
      </w:hyperlink>
      <w:r>
        <w:rPr>
          <w:color w:val="000000" w:themeColor="text1"/>
        </w:rPr>
        <w:t xml:space="preserve">.  At that meeting, the following will be discussed and </w:t>
      </w:r>
      <w:proofErr w:type="gramStart"/>
      <w:r>
        <w:rPr>
          <w:color w:val="000000" w:themeColor="text1"/>
        </w:rPr>
        <w:t>deliberated</w:t>
      </w:r>
      <w:proofErr w:type="gramEnd"/>
      <w:r>
        <w:rPr>
          <w:color w:val="000000" w:themeColor="text1"/>
        </w:rPr>
        <w:t xml:space="preserve"> and the Township Board might also take final action regarding the following: </w:t>
      </w:r>
    </w:p>
    <w:p w14:paraId="0F4C83F5" w14:textId="336BE4FD" w:rsidR="00AB0E29" w:rsidRDefault="00AB0E29" w:rsidP="00AB0E29">
      <w:pPr>
        <w:pStyle w:val="ListParagraph"/>
        <w:numPr>
          <w:ilvl w:val="0"/>
          <w:numId w:val="2"/>
        </w:numPr>
        <w:spacing w:after="120" w:line="480" w:lineRule="auto"/>
        <w:ind w:left="1440" w:hanging="720"/>
        <w:rPr>
          <w:color w:val="000000" w:themeColor="text1"/>
        </w:rPr>
      </w:pPr>
      <w:r>
        <w:rPr>
          <w:color w:val="000000" w:themeColor="text1"/>
        </w:rPr>
        <w:t xml:space="preserve">Meet with the Township’s attorney in a closed/executive session regarding the pending appeal in </w:t>
      </w:r>
      <w:r w:rsidRPr="00AB0E29">
        <w:rPr>
          <w:i/>
          <w:iCs/>
          <w:color w:val="000000" w:themeColor="text1"/>
        </w:rPr>
        <w:t xml:space="preserve">Wackernagel v White River Township </w:t>
      </w:r>
      <w:r>
        <w:rPr>
          <w:color w:val="000000" w:themeColor="text1"/>
        </w:rPr>
        <w:t xml:space="preserve">(Muskegon County Circuit Court Case No. 2023-003091-AW) under MCL 15.268(e) and </w:t>
      </w:r>
      <w:r w:rsidR="002F0FDF">
        <w:rPr>
          <w:color w:val="000000" w:themeColor="text1"/>
        </w:rPr>
        <w:t xml:space="preserve">discuss </w:t>
      </w:r>
      <w:r>
        <w:rPr>
          <w:color w:val="000000" w:themeColor="text1"/>
        </w:rPr>
        <w:t>a possible settlement thereof.</w:t>
      </w:r>
    </w:p>
    <w:p w14:paraId="0D034F98" w14:textId="322C0C4C" w:rsidR="00AB0E29" w:rsidRDefault="00AB0E29" w:rsidP="002F0FDF">
      <w:pPr>
        <w:pStyle w:val="ListParagraph"/>
        <w:numPr>
          <w:ilvl w:val="0"/>
          <w:numId w:val="2"/>
        </w:numPr>
        <w:spacing w:after="120" w:line="480" w:lineRule="auto"/>
        <w:ind w:left="1440" w:hanging="720"/>
        <w:rPr>
          <w:color w:val="000000" w:themeColor="text1"/>
        </w:rPr>
      </w:pPr>
      <w:r>
        <w:rPr>
          <w:color w:val="000000" w:themeColor="text1"/>
        </w:rPr>
        <w:t xml:space="preserve">The Township Board will meet in an open session after </w:t>
      </w:r>
      <w:r w:rsidR="002F0FDF">
        <w:rPr>
          <w:color w:val="000000" w:themeColor="text1"/>
        </w:rPr>
        <w:t xml:space="preserve">the closed/executive session has ended and possibly take final action regarding a settlement proposal in the above-mentioned case on appeal. </w:t>
      </w:r>
      <w:r>
        <w:rPr>
          <w:color w:val="000000" w:themeColor="text1"/>
        </w:rPr>
        <w:t xml:space="preserve"> </w:t>
      </w:r>
    </w:p>
    <w:p w14:paraId="531132DD" w14:textId="77777777" w:rsidR="00AB0E29" w:rsidRDefault="00AB0E29" w:rsidP="00AB0E29">
      <w:pPr>
        <w:spacing w:after="120" w:line="480" w:lineRule="auto"/>
        <w:ind w:firstLine="72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Respectfully submitted by, </w:t>
      </w:r>
    </w:p>
    <w:p w14:paraId="55D92E69" w14:textId="77777777" w:rsidR="00AB0E29" w:rsidRDefault="00AB0E29" w:rsidP="00AB0E29">
      <w:pPr>
        <w:ind w:firstLine="72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Julie Goericke</w:t>
      </w:r>
    </w:p>
    <w:p w14:paraId="07D66217" w14:textId="77777777" w:rsidR="00AB0E29" w:rsidRDefault="00AB0E29" w:rsidP="00AB0E29">
      <w:pPr>
        <w:ind w:firstLine="72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White River Township Clerk</w:t>
      </w:r>
    </w:p>
    <w:p w14:paraId="467DCE11" w14:textId="77777777" w:rsidR="00AB0E29" w:rsidRDefault="00AB0E29" w:rsidP="00AB0E29">
      <w:pPr>
        <w:ind w:firstLine="72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(231) 894-9216</w:t>
      </w:r>
    </w:p>
    <w:p w14:paraId="6357477A" w14:textId="77777777" w:rsidR="00AB0E29" w:rsidRDefault="00AB0E29" w:rsidP="00AB0E29">
      <w:pPr>
        <w:spacing w:after="120" w:line="480" w:lineRule="auto"/>
        <w:ind w:firstLine="720"/>
        <w:jc w:val="left"/>
        <w:rPr>
          <w:color w:val="000000" w:themeColor="text1"/>
        </w:rPr>
      </w:pPr>
    </w:p>
    <w:p w14:paraId="265E0357" w14:textId="77777777" w:rsidR="00AB0E29" w:rsidRPr="00AE417D" w:rsidRDefault="00AB0E29" w:rsidP="00AB0E29">
      <w:pPr>
        <w:spacing w:after="120" w:line="480" w:lineRule="auto"/>
        <w:ind w:firstLine="720"/>
        <w:jc w:val="left"/>
        <w:rPr>
          <w:color w:val="000000" w:themeColor="text1"/>
        </w:rPr>
      </w:pPr>
    </w:p>
    <w:p w14:paraId="7FB2E948" w14:textId="77777777" w:rsidR="00AB0E29" w:rsidRDefault="00AB0E29" w:rsidP="00AB0E29"/>
    <w:p w14:paraId="739395F8" w14:textId="77777777" w:rsidR="00E94C5B" w:rsidRDefault="00E94C5B"/>
    <w:sectPr w:rsidR="00E94C5B" w:rsidSect="00AB0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3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CE68" w14:textId="77777777" w:rsidR="00AB0E29" w:rsidRDefault="00AB0E29" w:rsidP="00AB0E29">
      <w:r>
        <w:separator/>
      </w:r>
    </w:p>
  </w:endnote>
  <w:endnote w:type="continuationSeparator" w:id="0">
    <w:p w14:paraId="015DA449" w14:textId="77777777" w:rsidR="00AB0E29" w:rsidRDefault="00AB0E29" w:rsidP="00AB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2BDC" w14:textId="77777777" w:rsidR="00AB0E29" w:rsidRDefault="00AB0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EE451" w14:textId="6661CB9A" w:rsidR="00AB0E29" w:rsidRDefault="00AB0E29" w:rsidP="00B32357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F0FDF">
      <w:rPr>
        <w:rFonts w:ascii="Arial" w:hAnsi="Arial" w:cs="Arial"/>
        <w:sz w:val="16"/>
      </w:rPr>
      <w:t>4915-3008-8211,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1D3" w14:textId="77777777" w:rsidR="00AB0E29" w:rsidRDefault="00AB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E824" w14:textId="77777777" w:rsidR="00AB0E29" w:rsidRDefault="00AB0E29" w:rsidP="00AB0E29">
      <w:r>
        <w:separator/>
      </w:r>
    </w:p>
  </w:footnote>
  <w:footnote w:type="continuationSeparator" w:id="0">
    <w:p w14:paraId="43953F84" w14:textId="77777777" w:rsidR="00AB0E29" w:rsidRDefault="00AB0E29" w:rsidP="00AB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052A" w14:textId="77777777" w:rsidR="00AB0E29" w:rsidRDefault="00AB0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045F" w14:textId="77777777" w:rsidR="00AB0E29" w:rsidRDefault="00AB0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CE31" w14:textId="293FBA00" w:rsidR="00AB0E29" w:rsidRDefault="00AB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14D"/>
    <w:multiLevelType w:val="hybridMultilevel"/>
    <w:tmpl w:val="1E96DC8A"/>
    <w:lvl w:ilvl="0" w:tplc="8590605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0173D"/>
    <w:multiLevelType w:val="hybridMultilevel"/>
    <w:tmpl w:val="7E9A64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37424469">
    <w:abstractNumId w:val="0"/>
  </w:num>
  <w:num w:numId="2" w16cid:durableId="74337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5-3008-8211, v. 1"/>
    <w:docVar w:name="ndGeneratedStampLocation" w:val="None"/>
  </w:docVars>
  <w:rsids>
    <w:rsidRoot w:val="00AB0E29"/>
    <w:rsid w:val="00024930"/>
    <w:rsid w:val="00085EE4"/>
    <w:rsid w:val="0019423F"/>
    <w:rsid w:val="001B2CC0"/>
    <w:rsid w:val="002F0FDF"/>
    <w:rsid w:val="003535C4"/>
    <w:rsid w:val="004B698C"/>
    <w:rsid w:val="00577D4D"/>
    <w:rsid w:val="00697854"/>
    <w:rsid w:val="009B1FF3"/>
    <w:rsid w:val="00A05239"/>
    <w:rsid w:val="00A42665"/>
    <w:rsid w:val="00AB0E29"/>
    <w:rsid w:val="00BC25FF"/>
    <w:rsid w:val="00C82330"/>
    <w:rsid w:val="00E04C30"/>
    <w:rsid w:val="00E7369B"/>
    <w:rsid w:val="00E94C5B"/>
    <w:rsid w:val="00EA53BE"/>
    <w:rsid w:val="00F72860"/>
    <w:rsid w:val="00F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A2DD"/>
  <w15:chartTrackingRefBased/>
  <w15:docId w15:val="{0890A3C3-59C8-4258-82D2-E7302A45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E29"/>
  </w:style>
  <w:style w:type="paragraph" w:styleId="Heading1">
    <w:name w:val="heading 1"/>
    <w:basedOn w:val="Normal"/>
    <w:next w:val="Normal"/>
    <w:link w:val="Heading1Char"/>
    <w:uiPriority w:val="9"/>
    <w:qFormat/>
    <w:rsid w:val="00AB0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E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E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E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E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E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E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E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E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E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E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E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E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E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E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E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E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E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E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E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E2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E29"/>
  </w:style>
  <w:style w:type="paragraph" w:styleId="Footer">
    <w:name w:val="footer"/>
    <w:basedOn w:val="Normal"/>
    <w:link w:val="FooterChar"/>
    <w:uiPriority w:val="99"/>
    <w:unhideWhenUsed/>
    <w:rsid w:val="00AB0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ps.google.com/maps?z=16&amp;q=7386%2Bpost%2Brd%2Bmontague%2C%2Bmi%2B49437-970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Becker</dc:creator>
  <cp:keywords/>
  <dc:description/>
  <cp:lastModifiedBy>Julie Goericke</cp:lastModifiedBy>
  <cp:revision>3</cp:revision>
  <cp:lastPrinted>2025-01-28T16:41:00Z</cp:lastPrinted>
  <dcterms:created xsi:type="dcterms:W3CDTF">2025-01-28T15:37:00Z</dcterms:created>
  <dcterms:modified xsi:type="dcterms:W3CDTF">2025-01-28T17:21:00Z</dcterms:modified>
</cp:coreProperties>
</file>