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C58B4CA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REGULAR MEETING</w:t>
      </w:r>
    </w:p>
    <w:p w14:paraId="00000003" w14:textId="141AD1B2" w:rsidR="009556B8" w:rsidRDefault="006B6E0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August</w:t>
      </w:r>
      <w:r w:rsidR="00B7617B">
        <w:rPr>
          <w:rFonts w:ascii="Arial" w:eastAsia="Arial" w:hAnsi="Arial" w:cs="Arial"/>
          <w:b/>
          <w:color w:val="000000"/>
        </w:rPr>
        <w:t xml:space="preserve"> </w:t>
      </w:r>
      <w:r w:rsidR="000E329E">
        <w:rPr>
          <w:rFonts w:ascii="Arial" w:eastAsia="Arial" w:hAnsi="Arial" w:cs="Arial"/>
          <w:b/>
          <w:color w:val="000000"/>
        </w:rPr>
        <w:t>1</w:t>
      </w:r>
      <w:r>
        <w:rPr>
          <w:rFonts w:ascii="Arial" w:eastAsia="Arial" w:hAnsi="Arial" w:cs="Arial"/>
          <w:b/>
          <w:color w:val="000000"/>
        </w:rPr>
        <w:t>9</w:t>
      </w:r>
      <w:r w:rsidR="00876D9E">
        <w:rPr>
          <w:rFonts w:ascii="Arial" w:eastAsia="Arial" w:hAnsi="Arial" w:cs="Arial"/>
          <w:b/>
          <w:color w:val="000000"/>
        </w:rPr>
        <w:t>, 2025</w:t>
      </w:r>
    </w:p>
    <w:p w14:paraId="00000004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McGlue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</w:p>
    <w:p w14:paraId="00000007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10B4FC06" w:rsidR="009556B8" w:rsidRDefault="00876D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</w:t>
      </w:r>
      <w:r w:rsidR="0069672F">
        <w:rPr>
          <w:rFonts w:ascii="Arial" w:eastAsia="Arial" w:hAnsi="Arial" w:cs="Arial"/>
          <w:color w:val="000000"/>
          <w:sz w:val="22"/>
          <w:szCs w:val="22"/>
        </w:rPr>
        <w:t>30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EE5D083" w14:textId="55585C7A" w:rsidR="005E5537" w:rsidRPr="005E5537" w:rsidRDefault="00876D9E" w:rsidP="005E553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B4C153C" w14:textId="4E14FAF1" w:rsidR="00872B8D" w:rsidRDefault="00876D9E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0B2CF3">
        <w:rPr>
          <w:rFonts w:ascii="Arial" w:eastAsia="Arial" w:hAnsi="Arial" w:cs="Arial"/>
          <w:color w:val="000000"/>
          <w:sz w:val="22"/>
          <w:szCs w:val="22"/>
        </w:rPr>
        <w:t>S</w:t>
      </w:r>
      <w:r w:rsidR="0048711B">
        <w:rPr>
          <w:rFonts w:ascii="Arial" w:eastAsia="Arial" w:hAnsi="Arial" w:cs="Arial"/>
          <w:color w:val="000000"/>
          <w:sz w:val="22"/>
          <w:szCs w:val="22"/>
        </w:rPr>
        <w:t xml:space="preserve">pecial </w:t>
      </w:r>
      <w:r w:rsidR="00537349">
        <w:rPr>
          <w:rFonts w:ascii="Arial" w:eastAsia="Arial" w:hAnsi="Arial" w:cs="Arial"/>
          <w:color w:val="000000"/>
          <w:sz w:val="22"/>
          <w:szCs w:val="22"/>
        </w:rPr>
        <w:t xml:space="preserve">Meeting </w:t>
      </w:r>
      <w:r w:rsidR="00C20256">
        <w:rPr>
          <w:rFonts w:ascii="Arial" w:eastAsia="Arial" w:hAnsi="Arial" w:cs="Arial"/>
          <w:color w:val="000000"/>
          <w:sz w:val="22"/>
          <w:szCs w:val="22"/>
        </w:rPr>
        <w:t>August 7</w:t>
      </w:r>
      <w:r w:rsidR="00866825" w:rsidRPr="00866825">
        <w:rPr>
          <w:rFonts w:ascii="Arial" w:eastAsia="Arial" w:hAnsi="Arial" w:cs="Arial"/>
          <w:color w:val="000000"/>
          <w:sz w:val="22"/>
          <w:szCs w:val="22"/>
          <w:vertAlign w:val="superscript"/>
        </w:rPr>
        <w:t>th</w:t>
      </w:r>
      <w:r w:rsidR="00866825">
        <w:rPr>
          <w:rFonts w:ascii="Arial" w:eastAsia="Arial" w:hAnsi="Arial" w:cs="Arial"/>
          <w:color w:val="000000"/>
          <w:sz w:val="22"/>
          <w:szCs w:val="22"/>
        </w:rPr>
        <w:t>, 2025</w:t>
      </w:r>
    </w:p>
    <w:p w14:paraId="29AE771F" w14:textId="77777777" w:rsidR="00034D88" w:rsidRDefault="00034D88" w:rsidP="00034D88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3BB85555" w14:textId="4D7C26BC" w:rsidR="00034D88" w:rsidRPr="000B2CF3" w:rsidRDefault="00034D88" w:rsidP="000B2C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50899AE4" w14:textId="6E4AAEA8" w:rsidR="003252CA" w:rsidRPr="0048711B" w:rsidRDefault="003252CA" w:rsidP="0048711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14" w14:textId="2159C1D0" w:rsidR="009556B8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Zoning Administrator Report – Bill </w:t>
      </w:r>
      <w:r>
        <w:rPr>
          <w:rFonts w:ascii="Arial" w:eastAsia="Arial" w:hAnsi="Arial" w:cs="Arial"/>
          <w:color w:val="000000"/>
          <w:highlight w:val="white"/>
        </w:rPr>
        <w:t>Schmiege</w:t>
      </w:r>
    </w:p>
    <w:p w14:paraId="0000001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5EFD46B0" w14:textId="5D380C52" w:rsidR="00682306" w:rsidRPr="00C02F8F" w:rsidRDefault="00876D9E" w:rsidP="00C02F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Old Business  </w:t>
      </w:r>
    </w:p>
    <w:p w14:paraId="00000019" w14:textId="57FA62E7" w:rsidR="009556B8" w:rsidRDefault="00DF79D6" w:rsidP="005440D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Special Land Use Public Hearing</w:t>
      </w:r>
      <w:r w:rsidR="00C02F8F">
        <w:rPr>
          <w:rFonts w:ascii="Arial" w:eastAsia="Arial" w:hAnsi="Arial" w:cs="Arial"/>
          <w:color w:val="000000"/>
          <w:sz w:val="22"/>
          <w:szCs w:val="22"/>
        </w:rPr>
        <w:t xml:space="preserve">; Request under Section 16 of </w:t>
      </w:r>
      <w:r w:rsidR="005440D0" w:rsidRPr="00E0797F">
        <w:rPr>
          <w:rFonts w:ascii="Arial" w:eastAsia="Arial" w:hAnsi="Arial" w:cs="Arial"/>
          <w:color w:val="000000"/>
          <w:sz w:val="22"/>
          <w:szCs w:val="22"/>
        </w:rPr>
        <w:t>the White River Township Zoning Ordinance</w:t>
      </w:r>
      <w:r w:rsidR="005440D0">
        <w:rPr>
          <w:rFonts w:ascii="Arial" w:eastAsia="Arial" w:hAnsi="Arial" w:cs="Arial"/>
          <w:color w:val="000000"/>
          <w:sz w:val="22"/>
          <w:szCs w:val="22"/>
        </w:rPr>
        <w:t>;</w:t>
      </w:r>
      <w:r w:rsidR="005440D0" w:rsidRPr="00084CB9">
        <w:rPr>
          <w:rFonts w:ascii="Arial" w:eastAsia="Arial" w:hAnsi="Arial" w:cs="Arial"/>
          <w:color w:val="000000"/>
          <w:sz w:val="22"/>
          <w:szCs w:val="22"/>
        </w:rPr>
        <w:t xml:space="preserve"> Permanent Parcel No. 61-01-001-300-0003-00, owned by Jeff Hoekstra.</w:t>
      </w:r>
    </w:p>
    <w:p w14:paraId="2E2E20C2" w14:textId="0BB33337" w:rsidR="009F774C" w:rsidRDefault="009F774C" w:rsidP="005440D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Master Plan Review</w:t>
      </w:r>
    </w:p>
    <w:p w14:paraId="102703B0" w14:textId="62DC080F" w:rsidR="00C20256" w:rsidRDefault="006E1895" w:rsidP="005440D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Zoning Ordinance 19.02 Nonconforming Buildings or Structures</w:t>
      </w:r>
    </w:p>
    <w:p w14:paraId="769A15BA" w14:textId="02C116AA" w:rsidR="00B66D0C" w:rsidRDefault="00B66D0C" w:rsidP="005440D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Ordinance Amendment 3.46 (c)(7). Short Term Rental Amendment regarding private roads and shared driveways.</w:t>
      </w:r>
    </w:p>
    <w:p w14:paraId="3EBEA148" w14:textId="3537226B" w:rsidR="001F6AA5" w:rsidRDefault="00882FF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Parks and </w:t>
      </w:r>
      <w:r w:rsidR="001F6AA5">
        <w:rPr>
          <w:rFonts w:ascii="Arial" w:eastAsia="Arial" w:hAnsi="Arial" w:cs="Arial"/>
          <w:color w:val="000000"/>
          <w:sz w:val="22"/>
          <w:szCs w:val="22"/>
        </w:rPr>
        <w:t>Recreation Plan</w:t>
      </w:r>
    </w:p>
    <w:p w14:paraId="0000001A" w14:textId="77777777" w:rsidR="009556B8" w:rsidRDefault="009556B8" w:rsidP="001F6AA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54AD1D01" w14:textId="1250A3FF" w:rsidR="00841B9B" w:rsidRPr="00EC7EFE" w:rsidRDefault="00876D9E" w:rsidP="00EC7E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New Business </w:t>
      </w:r>
    </w:p>
    <w:p w14:paraId="3F13545B" w14:textId="77777777" w:rsidR="00005426" w:rsidRPr="00005426" w:rsidRDefault="00005426" w:rsidP="00005426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  <w:sz w:val="22"/>
          <w:szCs w:val="22"/>
        </w:rPr>
      </w:pPr>
    </w:p>
    <w:p w14:paraId="00000020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WRT Code Enforcement Officer Report – Jon Howell</w:t>
      </w:r>
    </w:p>
    <w:p w14:paraId="00000021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WRT Correspondence -- Julie Goericke</w:t>
      </w:r>
    </w:p>
    <w:p w14:paraId="00000022" w14:textId="77777777" w:rsidR="009556B8" w:rsidRDefault="00876D9E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Planning Commission Member Comments</w:t>
      </w:r>
    </w:p>
    <w:p w14:paraId="00000023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00000024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5" w14:textId="77777777" w:rsidR="009556B8" w:rsidRDefault="00876D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F7133" w14:textId="77777777" w:rsidR="00FF42D1" w:rsidRDefault="00FF42D1">
      <w:r>
        <w:separator/>
      </w:r>
    </w:p>
  </w:endnote>
  <w:endnote w:type="continuationSeparator" w:id="0">
    <w:p w14:paraId="5C0AE85F" w14:textId="77777777" w:rsidR="00FF42D1" w:rsidRDefault="00FF4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3B96F" w14:textId="77777777" w:rsidR="00FF42D1" w:rsidRDefault="00FF42D1">
      <w:r>
        <w:separator/>
      </w:r>
    </w:p>
  </w:footnote>
  <w:footnote w:type="continuationSeparator" w:id="0">
    <w:p w14:paraId="45BC7447" w14:textId="77777777" w:rsidR="00FF42D1" w:rsidRDefault="00FF4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426"/>
    <w:rsid w:val="0002188D"/>
    <w:rsid w:val="00034D88"/>
    <w:rsid w:val="00084CB9"/>
    <w:rsid w:val="000B2CF3"/>
    <w:rsid w:val="000E329E"/>
    <w:rsid w:val="001017CE"/>
    <w:rsid w:val="00170D75"/>
    <w:rsid w:val="001A1281"/>
    <w:rsid w:val="001F6AA5"/>
    <w:rsid w:val="00204651"/>
    <w:rsid w:val="002305C6"/>
    <w:rsid w:val="00236FA5"/>
    <w:rsid w:val="00260C65"/>
    <w:rsid w:val="00277B95"/>
    <w:rsid w:val="002D0BD1"/>
    <w:rsid w:val="002D4469"/>
    <w:rsid w:val="002F1E27"/>
    <w:rsid w:val="003249B7"/>
    <w:rsid w:val="003252CA"/>
    <w:rsid w:val="00327E2B"/>
    <w:rsid w:val="00342757"/>
    <w:rsid w:val="00350879"/>
    <w:rsid w:val="003861FE"/>
    <w:rsid w:val="003B02F8"/>
    <w:rsid w:val="003C61F8"/>
    <w:rsid w:val="003F65C1"/>
    <w:rsid w:val="004230AD"/>
    <w:rsid w:val="0048711B"/>
    <w:rsid w:val="004A47E7"/>
    <w:rsid w:val="004B4B96"/>
    <w:rsid w:val="004B689E"/>
    <w:rsid w:val="004C51A9"/>
    <w:rsid w:val="005125A7"/>
    <w:rsid w:val="00513682"/>
    <w:rsid w:val="00527F49"/>
    <w:rsid w:val="00537349"/>
    <w:rsid w:val="005440D0"/>
    <w:rsid w:val="00567044"/>
    <w:rsid w:val="00577C7A"/>
    <w:rsid w:val="00587BF7"/>
    <w:rsid w:val="005C3307"/>
    <w:rsid w:val="005E5537"/>
    <w:rsid w:val="0066759C"/>
    <w:rsid w:val="00681A23"/>
    <w:rsid w:val="00682306"/>
    <w:rsid w:val="0069672F"/>
    <w:rsid w:val="006B6B2A"/>
    <w:rsid w:val="006B6E0E"/>
    <w:rsid w:val="006C41D4"/>
    <w:rsid w:val="006E1895"/>
    <w:rsid w:val="00725BDC"/>
    <w:rsid w:val="00745242"/>
    <w:rsid w:val="007C5934"/>
    <w:rsid w:val="007C627E"/>
    <w:rsid w:val="007D1709"/>
    <w:rsid w:val="008238F4"/>
    <w:rsid w:val="00825F6B"/>
    <w:rsid w:val="00841B9B"/>
    <w:rsid w:val="00866825"/>
    <w:rsid w:val="00872B8D"/>
    <w:rsid w:val="00876D9E"/>
    <w:rsid w:val="00882FF3"/>
    <w:rsid w:val="008A20AC"/>
    <w:rsid w:val="008C037E"/>
    <w:rsid w:val="008C4B90"/>
    <w:rsid w:val="0093068D"/>
    <w:rsid w:val="0093328C"/>
    <w:rsid w:val="0095144B"/>
    <w:rsid w:val="009556B8"/>
    <w:rsid w:val="00986662"/>
    <w:rsid w:val="009870BF"/>
    <w:rsid w:val="00993550"/>
    <w:rsid w:val="009C652E"/>
    <w:rsid w:val="009F774C"/>
    <w:rsid w:val="00A819F3"/>
    <w:rsid w:val="00A92C8E"/>
    <w:rsid w:val="00AB0F47"/>
    <w:rsid w:val="00B42571"/>
    <w:rsid w:val="00B66D0C"/>
    <w:rsid w:val="00B7617B"/>
    <w:rsid w:val="00BF2D44"/>
    <w:rsid w:val="00C02F8F"/>
    <w:rsid w:val="00C20256"/>
    <w:rsid w:val="00C354D8"/>
    <w:rsid w:val="00CA0C0D"/>
    <w:rsid w:val="00CA1347"/>
    <w:rsid w:val="00CA1DAE"/>
    <w:rsid w:val="00CB6B4F"/>
    <w:rsid w:val="00CE42DC"/>
    <w:rsid w:val="00D0098A"/>
    <w:rsid w:val="00D03757"/>
    <w:rsid w:val="00D31189"/>
    <w:rsid w:val="00D32C64"/>
    <w:rsid w:val="00D36E15"/>
    <w:rsid w:val="00D6322C"/>
    <w:rsid w:val="00DC1D81"/>
    <w:rsid w:val="00DC4E74"/>
    <w:rsid w:val="00DF79D6"/>
    <w:rsid w:val="00E0797F"/>
    <w:rsid w:val="00E57292"/>
    <w:rsid w:val="00E736EC"/>
    <w:rsid w:val="00EC7101"/>
    <w:rsid w:val="00EC7EFE"/>
    <w:rsid w:val="00EF43EA"/>
    <w:rsid w:val="00F22DA6"/>
    <w:rsid w:val="00F66238"/>
    <w:rsid w:val="00FB3A80"/>
    <w:rsid w:val="00FB4404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11</cp:revision>
  <dcterms:created xsi:type="dcterms:W3CDTF">2025-07-31T15:18:00Z</dcterms:created>
  <dcterms:modified xsi:type="dcterms:W3CDTF">2025-08-14T00:54:00Z</dcterms:modified>
</cp:coreProperties>
</file>